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7C3" w:rsidRDefault="00F05BC9" w:rsidP="00F05BC9">
      <w:pPr>
        <w:pStyle w:val="Corpotesto"/>
        <w:rPr>
          <w:sz w:val="20"/>
        </w:rPr>
      </w:pPr>
      <w:r>
        <w:rPr>
          <w:noProof/>
          <w:sz w:val="20"/>
          <w:lang w:eastAsia="it-IT"/>
        </w:rPr>
        <w:drawing>
          <wp:inline distT="0" distB="0" distL="0" distR="0" wp14:anchorId="629982AF" wp14:editId="36374F10">
            <wp:extent cx="7096463" cy="918845"/>
            <wp:effectExtent l="0" t="0" r="0" b="0"/>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18543" cy="921704"/>
                    </a:xfrm>
                    <a:prstGeom prst="rect">
                      <a:avLst/>
                    </a:prstGeom>
                    <a:noFill/>
                  </pic:spPr>
                </pic:pic>
              </a:graphicData>
            </a:graphic>
          </wp:inline>
        </w:drawing>
      </w:r>
    </w:p>
    <w:p w:rsidR="00F05BC9" w:rsidRDefault="00F05BC9">
      <w:pPr>
        <w:pStyle w:val="Corpotesto"/>
        <w:ind w:left="4863"/>
        <w:rPr>
          <w:sz w:val="20"/>
        </w:rPr>
      </w:pPr>
    </w:p>
    <w:p w:rsidR="00CC47C3" w:rsidRDefault="00CC47C3">
      <w:pPr>
        <w:pStyle w:val="Corpotesto"/>
        <w:spacing w:before="6"/>
        <w:rPr>
          <w:sz w:val="9"/>
        </w:rPr>
      </w:pPr>
    </w:p>
    <w:p w:rsidR="00CC47C3" w:rsidRDefault="00CC47C3">
      <w:pPr>
        <w:pStyle w:val="Corpotesto"/>
        <w:rPr>
          <w:b/>
          <w:sz w:val="20"/>
        </w:rPr>
      </w:pPr>
    </w:p>
    <w:p w:rsidR="00CC47C3" w:rsidRDefault="00CC47C3">
      <w:pPr>
        <w:pStyle w:val="Corpotesto"/>
        <w:rPr>
          <w:b/>
          <w:sz w:val="20"/>
        </w:rPr>
      </w:pPr>
    </w:p>
    <w:p w:rsidR="00CC47C3" w:rsidRDefault="004E2D7F" w:rsidP="00A3583F">
      <w:pPr>
        <w:pStyle w:val="Corpotesto"/>
        <w:spacing w:before="7"/>
        <w:rPr>
          <w:b/>
        </w:rPr>
      </w:pPr>
      <w:r>
        <w:rPr>
          <w:noProof/>
          <w:lang w:eastAsia="it-IT"/>
        </w:rPr>
        <w:drawing>
          <wp:anchor distT="0" distB="0" distL="0" distR="0" simplePos="0" relativeHeight="251661824" behindDoc="1" locked="0" layoutInCell="1" allowOverlap="1">
            <wp:simplePos x="0" y="0"/>
            <wp:positionH relativeFrom="page">
              <wp:posOffset>1884679</wp:posOffset>
            </wp:positionH>
            <wp:positionV relativeFrom="paragraph">
              <wp:posOffset>234259</wp:posOffset>
            </wp:positionV>
            <wp:extent cx="3810846" cy="220980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3810846" cy="2209800"/>
                    </a:xfrm>
                    <a:prstGeom prst="rect">
                      <a:avLst/>
                    </a:prstGeom>
                  </pic:spPr>
                </pic:pic>
              </a:graphicData>
            </a:graphic>
          </wp:anchor>
        </w:drawing>
      </w:r>
    </w:p>
    <w:p w:rsidR="00CC47C3" w:rsidRDefault="00CC47C3">
      <w:pPr>
        <w:pStyle w:val="Corpotesto"/>
        <w:spacing w:before="1"/>
        <w:rPr>
          <w:b/>
          <w:sz w:val="20"/>
        </w:rPr>
      </w:pPr>
    </w:p>
    <w:p w:rsidR="00395F89" w:rsidRDefault="004E2D7F" w:rsidP="00152489">
      <w:pPr>
        <w:ind w:left="1343" w:right="1309" w:firstLine="1221"/>
        <w:jc w:val="center"/>
        <w:rPr>
          <w:rFonts w:asciiTheme="minorHAnsi" w:hAnsiTheme="minorHAnsi"/>
          <w:b/>
          <w:sz w:val="32"/>
        </w:rPr>
      </w:pPr>
      <w:r w:rsidRPr="00152489">
        <w:rPr>
          <w:rFonts w:asciiTheme="minorHAnsi" w:hAnsiTheme="minorHAnsi"/>
          <w:b/>
          <w:sz w:val="32"/>
        </w:rPr>
        <w:t>P</w:t>
      </w:r>
      <w:r w:rsidRPr="00152489">
        <w:rPr>
          <w:rFonts w:asciiTheme="minorHAnsi" w:hAnsiTheme="minorHAnsi"/>
          <w:b/>
          <w:sz w:val="26"/>
        </w:rPr>
        <w:t xml:space="preserve">IANO DELLA PERFORMANCE ANNI </w:t>
      </w:r>
      <w:r w:rsidRPr="00152489">
        <w:rPr>
          <w:rFonts w:asciiTheme="minorHAnsi" w:hAnsiTheme="minorHAnsi"/>
          <w:b/>
          <w:sz w:val="32"/>
        </w:rPr>
        <w:t>20</w:t>
      </w:r>
      <w:r w:rsidR="00CB72A0">
        <w:rPr>
          <w:rFonts w:asciiTheme="minorHAnsi" w:hAnsiTheme="minorHAnsi"/>
          <w:b/>
          <w:sz w:val="32"/>
        </w:rPr>
        <w:t>20</w:t>
      </w:r>
      <w:r w:rsidRPr="00152489">
        <w:rPr>
          <w:rFonts w:asciiTheme="minorHAnsi" w:hAnsiTheme="minorHAnsi"/>
          <w:b/>
          <w:sz w:val="32"/>
        </w:rPr>
        <w:t>-20</w:t>
      </w:r>
      <w:r w:rsidR="009757D1" w:rsidRPr="00152489">
        <w:rPr>
          <w:rFonts w:asciiTheme="minorHAnsi" w:hAnsiTheme="minorHAnsi"/>
          <w:b/>
          <w:sz w:val="32"/>
        </w:rPr>
        <w:t>2</w:t>
      </w:r>
      <w:r w:rsidR="00CB72A0">
        <w:rPr>
          <w:rFonts w:asciiTheme="minorHAnsi" w:hAnsiTheme="minorHAnsi"/>
          <w:b/>
          <w:sz w:val="32"/>
        </w:rPr>
        <w:t>2</w:t>
      </w:r>
      <w:r w:rsidRPr="00152489">
        <w:rPr>
          <w:rFonts w:asciiTheme="minorHAnsi" w:hAnsiTheme="minorHAnsi"/>
          <w:b/>
          <w:sz w:val="32"/>
        </w:rPr>
        <w:t xml:space="preserve"> </w:t>
      </w:r>
    </w:p>
    <w:p w:rsidR="00CC47C3" w:rsidRPr="00152489" w:rsidRDefault="004E2D7F" w:rsidP="00152489">
      <w:pPr>
        <w:ind w:left="1343" w:right="1309" w:firstLine="1221"/>
        <w:jc w:val="center"/>
        <w:rPr>
          <w:rFonts w:asciiTheme="minorHAnsi" w:hAnsiTheme="minorHAnsi"/>
          <w:b/>
          <w:sz w:val="26"/>
        </w:rPr>
      </w:pPr>
      <w:r w:rsidRPr="00152489">
        <w:rPr>
          <w:rFonts w:asciiTheme="minorHAnsi" w:hAnsiTheme="minorHAnsi"/>
          <w:b/>
          <w:sz w:val="32"/>
        </w:rPr>
        <w:t>R</w:t>
      </w:r>
      <w:r w:rsidRPr="00152489">
        <w:rPr>
          <w:rFonts w:asciiTheme="minorHAnsi" w:hAnsiTheme="minorHAnsi"/>
          <w:b/>
          <w:sz w:val="26"/>
        </w:rPr>
        <w:t xml:space="preserve">ELAZIONE SULLA PERFORMANCE DEL </w:t>
      </w:r>
      <w:r w:rsidRPr="00152489">
        <w:rPr>
          <w:rFonts w:asciiTheme="minorHAnsi" w:hAnsiTheme="minorHAnsi"/>
          <w:b/>
          <w:sz w:val="32"/>
        </w:rPr>
        <w:t>C</w:t>
      </w:r>
      <w:r w:rsidRPr="00152489">
        <w:rPr>
          <w:rFonts w:asciiTheme="minorHAnsi" w:hAnsiTheme="minorHAnsi"/>
          <w:b/>
          <w:sz w:val="26"/>
        </w:rPr>
        <w:t xml:space="preserve">OMUNE DI </w:t>
      </w:r>
      <w:r w:rsidR="00A3583F" w:rsidRPr="00152489">
        <w:rPr>
          <w:rFonts w:asciiTheme="minorHAnsi" w:hAnsiTheme="minorHAnsi"/>
          <w:b/>
          <w:sz w:val="32"/>
        </w:rPr>
        <w:t>PORCARI</w:t>
      </w:r>
    </w:p>
    <w:p w:rsidR="00CC47C3" w:rsidRPr="00152489" w:rsidRDefault="00CB72A0" w:rsidP="00152489">
      <w:pPr>
        <w:spacing w:before="1"/>
        <w:ind w:left="483" w:right="467"/>
        <w:jc w:val="center"/>
        <w:rPr>
          <w:rFonts w:asciiTheme="minorHAnsi" w:hAnsiTheme="minorHAnsi"/>
          <w:b/>
          <w:sz w:val="32"/>
        </w:rPr>
      </w:pPr>
      <w:r>
        <w:rPr>
          <w:rFonts w:asciiTheme="minorHAnsi" w:hAnsiTheme="minorHAnsi"/>
          <w:b/>
          <w:sz w:val="32"/>
        </w:rPr>
        <w:t xml:space="preserve">    </w:t>
      </w:r>
      <w:r w:rsidR="004E2D7F" w:rsidRPr="00152489">
        <w:rPr>
          <w:rFonts w:asciiTheme="minorHAnsi" w:hAnsiTheme="minorHAnsi"/>
          <w:b/>
          <w:sz w:val="32"/>
        </w:rPr>
        <w:t>A</w:t>
      </w:r>
      <w:r w:rsidR="004E2D7F" w:rsidRPr="00152489">
        <w:rPr>
          <w:rFonts w:asciiTheme="minorHAnsi" w:hAnsiTheme="minorHAnsi"/>
          <w:b/>
          <w:sz w:val="26"/>
        </w:rPr>
        <w:t xml:space="preserve">NNO </w:t>
      </w:r>
      <w:r>
        <w:rPr>
          <w:rFonts w:asciiTheme="minorHAnsi" w:hAnsiTheme="minorHAnsi"/>
          <w:b/>
          <w:sz w:val="32"/>
        </w:rPr>
        <w:t>2020</w:t>
      </w:r>
    </w:p>
    <w:p w:rsidR="00CC47C3" w:rsidRDefault="00CC47C3">
      <w:pPr>
        <w:pStyle w:val="Corpotesto"/>
        <w:rPr>
          <w:b/>
          <w:sz w:val="34"/>
        </w:rPr>
      </w:pPr>
    </w:p>
    <w:p w:rsidR="00CC47C3" w:rsidRDefault="00CC47C3">
      <w:pPr>
        <w:pStyle w:val="Corpotesto"/>
        <w:rPr>
          <w:b/>
          <w:sz w:val="34"/>
        </w:rPr>
      </w:pPr>
    </w:p>
    <w:p w:rsidR="00CC47C3" w:rsidRDefault="00CC47C3">
      <w:pPr>
        <w:pStyle w:val="Corpotesto"/>
        <w:rPr>
          <w:b/>
          <w:sz w:val="34"/>
        </w:rPr>
      </w:pPr>
    </w:p>
    <w:p w:rsidR="00CC47C3" w:rsidRDefault="00CC47C3">
      <w:pPr>
        <w:pStyle w:val="Corpotesto"/>
        <w:rPr>
          <w:b/>
          <w:sz w:val="34"/>
        </w:rPr>
      </w:pPr>
    </w:p>
    <w:p w:rsidR="00CC47C3" w:rsidRDefault="00CC47C3">
      <w:pPr>
        <w:pStyle w:val="Corpotesto"/>
        <w:rPr>
          <w:b/>
          <w:sz w:val="34"/>
        </w:rPr>
      </w:pPr>
    </w:p>
    <w:p w:rsidR="00CC47C3" w:rsidRDefault="00CC47C3">
      <w:pPr>
        <w:pStyle w:val="Corpotesto"/>
        <w:rPr>
          <w:b/>
          <w:sz w:val="34"/>
        </w:rPr>
      </w:pPr>
    </w:p>
    <w:p w:rsidR="00CC47C3" w:rsidRDefault="00CC47C3">
      <w:pPr>
        <w:pStyle w:val="Corpotesto"/>
        <w:rPr>
          <w:b/>
          <w:sz w:val="34"/>
        </w:rPr>
      </w:pPr>
    </w:p>
    <w:p w:rsidR="00CC47C3" w:rsidRDefault="00CC47C3">
      <w:pPr>
        <w:pStyle w:val="Corpotesto"/>
        <w:rPr>
          <w:b/>
          <w:sz w:val="34"/>
        </w:rPr>
      </w:pPr>
    </w:p>
    <w:p w:rsidR="00CC47C3" w:rsidRDefault="00CC47C3">
      <w:pPr>
        <w:pStyle w:val="Corpotesto"/>
        <w:rPr>
          <w:b/>
          <w:sz w:val="34"/>
        </w:rPr>
      </w:pPr>
    </w:p>
    <w:p w:rsidR="00CC47C3" w:rsidRDefault="00CC47C3">
      <w:pPr>
        <w:pStyle w:val="Corpotesto"/>
        <w:rPr>
          <w:b/>
          <w:sz w:val="34"/>
        </w:rPr>
      </w:pPr>
    </w:p>
    <w:p w:rsidR="004B6CAF" w:rsidRDefault="004B6CAF">
      <w:pPr>
        <w:pStyle w:val="Corpotesto"/>
        <w:rPr>
          <w:b/>
          <w:sz w:val="34"/>
        </w:rPr>
      </w:pPr>
    </w:p>
    <w:p w:rsidR="004B6CAF" w:rsidRDefault="004B6CAF">
      <w:pPr>
        <w:pStyle w:val="Corpotesto"/>
        <w:rPr>
          <w:b/>
          <w:sz w:val="34"/>
        </w:rPr>
      </w:pPr>
    </w:p>
    <w:p w:rsidR="004B6CAF" w:rsidRDefault="004B6CAF">
      <w:pPr>
        <w:pStyle w:val="Corpotesto"/>
        <w:rPr>
          <w:b/>
          <w:sz w:val="34"/>
        </w:rPr>
      </w:pPr>
    </w:p>
    <w:p w:rsidR="004B6CAF" w:rsidRDefault="004B6CAF">
      <w:pPr>
        <w:pStyle w:val="Corpotesto"/>
        <w:rPr>
          <w:b/>
          <w:sz w:val="34"/>
        </w:rPr>
      </w:pPr>
    </w:p>
    <w:p w:rsidR="004B6CAF" w:rsidRDefault="004B6CAF">
      <w:pPr>
        <w:pStyle w:val="Corpotesto"/>
        <w:rPr>
          <w:b/>
          <w:sz w:val="34"/>
        </w:rPr>
      </w:pPr>
    </w:p>
    <w:p w:rsidR="004B6CAF" w:rsidRDefault="004B6CAF">
      <w:pPr>
        <w:pStyle w:val="Corpotesto"/>
        <w:rPr>
          <w:b/>
          <w:sz w:val="34"/>
        </w:rPr>
      </w:pPr>
    </w:p>
    <w:p w:rsidR="00CC47C3" w:rsidRDefault="00CC47C3">
      <w:pPr>
        <w:pStyle w:val="Corpotesto"/>
        <w:spacing w:before="4"/>
        <w:rPr>
          <w:b/>
          <w:sz w:val="50"/>
        </w:rPr>
      </w:pPr>
    </w:p>
    <w:p w:rsidR="00CC47C3" w:rsidRDefault="004E2D7F" w:rsidP="00CB72A0">
      <w:pPr>
        <w:spacing w:before="1"/>
        <w:ind w:left="246"/>
        <w:rPr>
          <w:sz w:val="20"/>
        </w:rPr>
        <w:sectPr w:rsidR="00CC47C3" w:rsidSect="00536ECA">
          <w:footerReference w:type="default" r:id="rId9"/>
          <w:type w:val="continuous"/>
          <w:pgSz w:w="11910" w:h="16840"/>
          <w:pgMar w:top="709" w:right="340" w:bottom="840" w:left="320" w:header="720" w:footer="660" w:gutter="0"/>
          <w:pgNumType w:start="1"/>
          <w:cols w:space="720"/>
        </w:sectPr>
      </w:pPr>
      <w:r>
        <w:rPr>
          <w:sz w:val="20"/>
        </w:rPr>
        <w:t xml:space="preserve">Approvata con deliberazione di Giunta Comunale n.  </w:t>
      </w:r>
      <w:proofErr w:type="gramStart"/>
      <w:r>
        <w:rPr>
          <w:sz w:val="20"/>
        </w:rPr>
        <w:t xml:space="preserve">del </w:t>
      </w:r>
      <w:r w:rsidR="00C463DD">
        <w:rPr>
          <w:sz w:val="20"/>
        </w:rPr>
        <w:t xml:space="preserve"> </w:t>
      </w:r>
      <w:r w:rsidR="00D15195">
        <w:rPr>
          <w:sz w:val="20"/>
        </w:rPr>
        <w:t>…</w:t>
      </w:r>
      <w:proofErr w:type="gramEnd"/>
      <w:r w:rsidR="00D15195">
        <w:rPr>
          <w:sz w:val="20"/>
        </w:rPr>
        <w:t>…….</w:t>
      </w:r>
    </w:p>
    <w:p w:rsidR="00CC47C3" w:rsidRDefault="00CC47C3">
      <w:pPr>
        <w:pStyle w:val="Corpotesto"/>
        <w:spacing w:before="6"/>
        <w:rPr>
          <w:sz w:val="15"/>
        </w:rPr>
      </w:pPr>
    </w:p>
    <w:p w:rsidR="00CC47C3" w:rsidRPr="00152489" w:rsidRDefault="00CC47C3">
      <w:pPr>
        <w:pStyle w:val="Corpotesto"/>
        <w:spacing w:before="11"/>
        <w:rPr>
          <w:rFonts w:asciiTheme="minorHAnsi" w:hAnsiTheme="minorHAnsi"/>
          <w:b/>
          <w:sz w:val="31"/>
        </w:rPr>
      </w:pPr>
    </w:p>
    <w:p w:rsidR="00CC47C3" w:rsidRPr="00835C86" w:rsidRDefault="004E2D7F">
      <w:pPr>
        <w:pStyle w:val="Titolo2"/>
        <w:ind w:left="481" w:right="467"/>
        <w:jc w:val="center"/>
        <w:rPr>
          <w:rFonts w:asciiTheme="minorHAnsi" w:hAnsiTheme="minorHAnsi"/>
          <w:sz w:val="24"/>
          <w:szCs w:val="24"/>
        </w:rPr>
      </w:pPr>
      <w:r w:rsidRPr="00835C86">
        <w:rPr>
          <w:rFonts w:asciiTheme="minorHAnsi" w:hAnsiTheme="minorHAnsi"/>
          <w:sz w:val="24"/>
          <w:szCs w:val="24"/>
        </w:rPr>
        <w:t>SE</w:t>
      </w:r>
      <w:r w:rsidR="00425848">
        <w:rPr>
          <w:rFonts w:asciiTheme="minorHAnsi" w:hAnsiTheme="minorHAnsi"/>
          <w:sz w:val="24"/>
          <w:szCs w:val="24"/>
        </w:rPr>
        <w:t>RVIZIO</w:t>
      </w:r>
      <w:r w:rsidRPr="00835C86">
        <w:rPr>
          <w:rFonts w:asciiTheme="minorHAnsi" w:hAnsiTheme="minorHAnsi"/>
          <w:sz w:val="24"/>
          <w:szCs w:val="24"/>
        </w:rPr>
        <w:t xml:space="preserve"> AFFARI GENERALI </w:t>
      </w:r>
      <w:r w:rsidR="00CA0A64">
        <w:rPr>
          <w:rFonts w:asciiTheme="minorHAnsi" w:hAnsiTheme="minorHAnsi"/>
          <w:sz w:val="24"/>
          <w:szCs w:val="24"/>
        </w:rPr>
        <w:t xml:space="preserve"> </w:t>
      </w:r>
    </w:p>
    <w:p w:rsidR="00CC47C3" w:rsidRPr="00152489" w:rsidRDefault="00CC47C3">
      <w:pPr>
        <w:pStyle w:val="Corpotesto"/>
        <w:spacing w:before="10"/>
        <w:rPr>
          <w:rFonts w:asciiTheme="minorHAnsi" w:hAnsiTheme="minorHAnsi"/>
          <w:b/>
          <w:sz w:val="31"/>
        </w:rPr>
      </w:pPr>
    </w:p>
    <w:p w:rsidR="00CC47C3" w:rsidRPr="00152489" w:rsidRDefault="004E2D7F">
      <w:pPr>
        <w:ind w:left="486" w:right="467"/>
        <w:jc w:val="center"/>
        <w:rPr>
          <w:rFonts w:asciiTheme="minorHAnsi" w:hAnsiTheme="minorHAnsi"/>
          <w:b/>
          <w:sz w:val="24"/>
        </w:rPr>
      </w:pPr>
      <w:r w:rsidRPr="00152489">
        <w:rPr>
          <w:rFonts w:asciiTheme="minorHAnsi" w:hAnsiTheme="minorHAnsi"/>
          <w:b/>
          <w:sz w:val="24"/>
        </w:rPr>
        <w:t>Piano della performance anni 20</w:t>
      </w:r>
      <w:r w:rsidR="00CB72A0">
        <w:rPr>
          <w:rFonts w:asciiTheme="minorHAnsi" w:hAnsiTheme="minorHAnsi"/>
          <w:b/>
          <w:sz w:val="24"/>
        </w:rPr>
        <w:t>20</w:t>
      </w:r>
      <w:r w:rsidR="009757D1" w:rsidRPr="00152489">
        <w:rPr>
          <w:rFonts w:asciiTheme="minorHAnsi" w:hAnsiTheme="minorHAnsi"/>
          <w:b/>
          <w:sz w:val="24"/>
        </w:rPr>
        <w:t>-20</w:t>
      </w:r>
      <w:r w:rsidR="00CB72A0">
        <w:rPr>
          <w:rFonts w:asciiTheme="minorHAnsi" w:hAnsiTheme="minorHAnsi"/>
          <w:b/>
          <w:sz w:val="24"/>
        </w:rPr>
        <w:t>22</w:t>
      </w:r>
    </w:p>
    <w:p w:rsidR="00CC47C3" w:rsidRPr="00152489" w:rsidRDefault="004E2D7F">
      <w:pPr>
        <w:ind w:left="489" w:right="467"/>
        <w:jc w:val="center"/>
        <w:rPr>
          <w:rFonts w:asciiTheme="minorHAnsi" w:hAnsiTheme="minorHAnsi"/>
          <w:b/>
          <w:sz w:val="24"/>
        </w:rPr>
      </w:pPr>
      <w:r w:rsidRPr="00152489">
        <w:rPr>
          <w:rFonts w:asciiTheme="minorHAnsi" w:hAnsiTheme="minorHAnsi"/>
          <w:b/>
          <w:sz w:val="24"/>
        </w:rPr>
        <w:t xml:space="preserve">Relazione sulla performance del Comune di </w:t>
      </w:r>
      <w:r w:rsidR="00254E21" w:rsidRPr="00152489">
        <w:rPr>
          <w:rFonts w:asciiTheme="minorHAnsi" w:hAnsiTheme="minorHAnsi"/>
          <w:b/>
          <w:sz w:val="24"/>
        </w:rPr>
        <w:t>Porcari</w:t>
      </w:r>
      <w:r w:rsidR="00CB72A0">
        <w:rPr>
          <w:rFonts w:asciiTheme="minorHAnsi" w:hAnsiTheme="minorHAnsi"/>
          <w:b/>
          <w:sz w:val="24"/>
        </w:rPr>
        <w:t>. Anno 2020</w:t>
      </w:r>
    </w:p>
    <w:p w:rsidR="00CC47C3" w:rsidRPr="00152489" w:rsidRDefault="00CC47C3">
      <w:pPr>
        <w:pStyle w:val="Corpotesto"/>
        <w:rPr>
          <w:rFonts w:asciiTheme="minorHAnsi" w:hAnsiTheme="minorHAnsi"/>
          <w:b/>
          <w:sz w:val="20"/>
        </w:rPr>
      </w:pPr>
    </w:p>
    <w:p w:rsidR="00CC47C3" w:rsidRPr="00152489" w:rsidRDefault="00CC47C3">
      <w:pPr>
        <w:pStyle w:val="Corpotesto"/>
        <w:rPr>
          <w:rFonts w:asciiTheme="minorHAnsi" w:hAnsiTheme="minorHAnsi"/>
          <w:b/>
          <w:sz w:val="20"/>
        </w:rPr>
      </w:pPr>
    </w:p>
    <w:p w:rsidR="00CC47C3" w:rsidRPr="00152489" w:rsidRDefault="00075F8A">
      <w:pPr>
        <w:pStyle w:val="Corpotesto"/>
        <w:spacing w:before="8"/>
        <w:rPr>
          <w:rFonts w:asciiTheme="minorHAnsi" w:hAnsiTheme="minorHAnsi"/>
          <w:b/>
          <w:sz w:val="10"/>
        </w:rPr>
      </w:pPr>
      <w:r w:rsidRPr="00152489">
        <w:rPr>
          <w:rFonts w:asciiTheme="minorHAnsi" w:hAnsiTheme="minorHAnsi"/>
          <w:noProof/>
          <w:lang w:eastAsia="it-IT"/>
        </w:rPr>
        <mc:AlternateContent>
          <mc:Choice Requires="wps">
            <w:drawing>
              <wp:anchor distT="0" distB="0" distL="0" distR="0" simplePos="0" relativeHeight="251665920" behindDoc="1" locked="0" layoutInCell="1" allowOverlap="1">
                <wp:simplePos x="0" y="0"/>
                <wp:positionH relativeFrom="page">
                  <wp:posOffset>275590</wp:posOffset>
                </wp:positionH>
                <wp:positionV relativeFrom="paragraph">
                  <wp:posOffset>106680</wp:posOffset>
                </wp:positionV>
                <wp:extent cx="6997065" cy="193675"/>
                <wp:effectExtent l="8890" t="10160" r="13970" b="5715"/>
                <wp:wrapTopAndBottom/>
                <wp:docPr id="3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065" cy="1936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E2D7F" w:rsidRPr="00152489" w:rsidRDefault="004E2D7F">
                            <w:pPr>
                              <w:spacing w:before="20"/>
                              <w:ind w:left="127"/>
                              <w:rPr>
                                <w:rFonts w:asciiTheme="minorHAnsi" w:hAnsiTheme="minorHAnsi"/>
                                <w:b/>
                              </w:rPr>
                            </w:pPr>
                            <w:r w:rsidRPr="00152489">
                              <w:rPr>
                                <w:rFonts w:asciiTheme="minorHAnsi" w:hAnsiTheme="minorHAnsi"/>
                                <w:b/>
                              </w:rPr>
                              <w:t>1. Presentazione della Relazione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21.7pt;margin-top:8.4pt;width:550.95pt;height:15.25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" filled="f" strokeweight=".48pt">
                <v:textbox inset="0,0,0,0">
                  <w:txbxContent>
                    <w:p w:rsidR="004E2D7F" w:rsidRPr="00152489" w:rsidRDefault="004E2D7F">
                      <w:pPr>
                        <w:spacing w:before="20"/>
                        <w:ind w:left="127"/>
                        <w:rPr>
                          <w:rFonts w:asciiTheme="minorHAnsi" w:hAnsiTheme="minorHAnsi"/>
                          <w:b/>
                        </w:rPr>
                      </w:pPr>
                      <w:r w:rsidRPr="00152489">
                        <w:rPr>
                          <w:rFonts w:asciiTheme="minorHAnsi" w:hAnsiTheme="minorHAnsi"/>
                          <w:b/>
                        </w:rPr>
                        <w:t>1. Presentazione della Relazione</w:t>
                      </w:r>
                    </w:p>
                  </w:txbxContent>
                </v:textbox>
                <w10:wrap type="topAndBottom" anchorx="page"/>
              </v:shape>
            </w:pict>
          </mc:Fallback>
        </mc:AlternateContent>
      </w:r>
    </w:p>
    <w:p w:rsidR="00CC47C3" w:rsidRPr="00152489" w:rsidRDefault="004E2D7F">
      <w:pPr>
        <w:pStyle w:val="Corpotesto"/>
        <w:spacing w:before="101"/>
        <w:ind w:left="246" w:right="222"/>
        <w:jc w:val="both"/>
        <w:rPr>
          <w:rFonts w:asciiTheme="minorHAnsi" w:hAnsiTheme="minorHAnsi"/>
        </w:rPr>
      </w:pPr>
      <w:r w:rsidRPr="00152489">
        <w:rPr>
          <w:rFonts w:asciiTheme="minorHAnsi" w:hAnsiTheme="minorHAnsi"/>
        </w:rPr>
        <w:t>La Relazione sulla Performance, prevista dall’art. 10 c.1 lettera b) del decreto 150/2009, costituisce lo  strumento mediante il quale l’amministrazione illustra, ai cittadini a e ai suoi stakeholder, i risultati ottenuti nell’anno; conclude, quindi, il ciclo di gestione della performance ed evidenzia a consuntivo i risultati organizzativi ed individuali raggiunti rispetto ai singoli obiettivi programmati e alle risorse, con la rilevazione degli eventuali scostamenti ed indicando, nel caso e ove possibile, anche le cause e le eventuali misure correttive da</w:t>
      </w:r>
      <w:r w:rsidRPr="00152489">
        <w:rPr>
          <w:rFonts w:asciiTheme="minorHAnsi" w:hAnsiTheme="minorHAnsi"/>
          <w:spacing w:val="-11"/>
        </w:rPr>
        <w:t xml:space="preserve"> </w:t>
      </w:r>
      <w:r w:rsidRPr="00152489">
        <w:rPr>
          <w:rFonts w:asciiTheme="minorHAnsi" w:hAnsiTheme="minorHAnsi"/>
        </w:rPr>
        <w:t>adottare.</w:t>
      </w:r>
    </w:p>
    <w:p w:rsidR="00CC47C3" w:rsidRPr="00152489" w:rsidRDefault="004E2D7F">
      <w:pPr>
        <w:pStyle w:val="Corpotesto"/>
        <w:spacing w:before="1" w:line="276" w:lineRule="auto"/>
        <w:ind w:left="246" w:right="223"/>
        <w:jc w:val="both"/>
        <w:rPr>
          <w:rFonts w:asciiTheme="minorHAnsi" w:hAnsiTheme="minorHAnsi"/>
        </w:rPr>
      </w:pPr>
      <w:r w:rsidRPr="00152489">
        <w:rPr>
          <w:rFonts w:asciiTheme="minorHAnsi" w:hAnsiTheme="minorHAnsi"/>
        </w:rPr>
        <w:t xml:space="preserve">Il Comune di </w:t>
      </w:r>
      <w:r w:rsidR="00254E21" w:rsidRPr="00152489">
        <w:rPr>
          <w:rFonts w:asciiTheme="minorHAnsi" w:hAnsiTheme="minorHAnsi"/>
        </w:rPr>
        <w:t>Porcari</w:t>
      </w:r>
      <w:r w:rsidRPr="00152489">
        <w:rPr>
          <w:rFonts w:asciiTheme="minorHAnsi" w:hAnsiTheme="minorHAnsi"/>
        </w:rPr>
        <w:t xml:space="preserve"> ha scelto di rappresentare i risultati conseguiti attraverso gli obiettivi strategici suddivisi per settori</w:t>
      </w:r>
      <w:r w:rsidR="00FB4397" w:rsidRPr="00152489">
        <w:rPr>
          <w:rFonts w:asciiTheme="minorHAnsi" w:hAnsiTheme="minorHAnsi"/>
        </w:rPr>
        <w:t>,</w:t>
      </w:r>
      <w:r w:rsidR="0025538B">
        <w:rPr>
          <w:rFonts w:asciiTheme="minorHAnsi" w:hAnsiTheme="minorHAnsi"/>
        </w:rPr>
        <w:t xml:space="preserve"> ma con una valenza trasversale.</w:t>
      </w:r>
    </w:p>
    <w:p w:rsidR="00CC47C3" w:rsidRPr="00152489" w:rsidRDefault="00075F8A">
      <w:pPr>
        <w:pStyle w:val="Corpotesto"/>
        <w:spacing w:before="3"/>
        <w:rPr>
          <w:rFonts w:asciiTheme="minorHAnsi" w:hAnsiTheme="minorHAnsi"/>
          <w:sz w:val="19"/>
        </w:rPr>
      </w:pPr>
      <w:r w:rsidRPr="00152489">
        <w:rPr>
          <w:rFonts w:asciiTheme="minorHAnsi" w:hAnsiTheme="minorHAnsi"/>
          <w:noProof/>
          <w:lang w:eastAsia="it-IT"/>
        </w:rPr>
        <mc:AlternateContent>
          <mc:Choice Requires="wps">
            <w:drawing>
              <wp:anchor distT="0" distB="0" distL="0" distR="0" simplePos="0" relativeHeight="251666944" behindDoc="1" locked="0" layoutInCell="1" allowOverlap="1">
                <wp:simplePos x="0" y="0"/>
                <wp:positionH relativeFrom="page">
                  <wp:posOffset>275590</wp:posOffset>
                </wp:positionH>
                <wp:positionV relativeFrom="paragraph">
                  <wp:posOffset>168910</wp:posOffset>
                </wp:positionV>
                <wp:extent cx="6997065" cy="192405"/>
                <wp:effectExtent l="8890" t="12700" r="13970" b="13970"/>
                <wp:wrapTopAndBottom/>
                <wp:docPr id="3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065" cy="1924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E2D7F" w:rsidRPr="00152489" w:rsidRDefault="004E2D7F">
                            <w:pPr>
                              <w:spacing w:before="20"/>
                              <w:ind w:left="127"/>
                              <w:rPr>
                                <w:rFonts w:asciiTheme="minorHAnsi" w:hAnsiTheme="minorHAnsi"/>
                                <w:b/>
                              </w:rPr>
                            </w:pPr>
                            <w:r>
                              <w:rPr>
                                <w:b/>
                              </w:rPr>
                              <w:t xml:space="preserve">2. </w:t>
                            </w:r>
                            <w:r w:rsidRPr="00152489">
                              <w:rPr>
                                <w:rFonts w:asciiTheme="minorHAnsi" w:hAnsiTheme="minorHAnsi"/>
                                <w:b/>
                              </w:rPr>
                              <w:t>Processo di redazione della Relazione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margin-left:21.7pt;margin-top:13.3pt;width:550.95pt;height:15.15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" filled="f" strokeweight=".48pt">
                <v:textbox inset="0,0,0,0">
                  <w:txbxContent>
                    <w:p w:rsidR="004E2D7F" w:rsidRPr="00152489" w:rsidRDefault="004E2D7F">
                      <w:pPr>
                        <w:spacing w:before="20"/>
                        <w:ind w:left="127"/>
                        <w:rPr>
                          <w:rFonts w:asciiTheme="minorHAnsi" w:hAnsiTheme="minorHAnsi"/>
                          <w:b/>
                        </w:rPr>
                      </w:pPr>
                      <w:r>
                        <w:rPr>
                          <w:b/>
                        </w:rPr>
                        <w:t xml:space="preserve">2. </w:t>
                      </w:r>
                      <w:r w:rsidRPr="00152489">
                        <w:rPr>
                          <w:rFonts w:asciiTheme="minorHAnsi" w:hAnsiTheme="minorHAnsi"/>
                          <w:b/>
                        </w:rPr>
                        <w:t>Processo di redazione della Relazione</w:t>
                      </w:r>
                    </w:p>
                  </w:txbxContent>
                </v:textbox>
                <w10:wrap type="topAndBottom" anchorx="page"/>
              </v:shape>
            </w:pict>
          </mc:Fallback>
        </mc:AlternateContent>
      </w:r>
    </w:p>
    <w:p w:rsidR="00CC47C3" w:rsidRPr="00152489" w:rsidRDefault="004E2D7F">
      <w:pPr>
        <w:pStyle w:val="Corpotesto"/>
        <w:spacing w:before="104"/>
        <w:ind w:left="246" w:right="224"/>
        <w:jc w:val="both"/>
        <w:rPr>
          <w:rFonts w:asciiTheme="minorHAnsi" w:hAnsiTheme="minorHAnsi"/>
        </w:rPr>
      </w:pPr>
      <w:r w:rsidRPr="00152489">
        <w:rPr>
          <w:rFonts w:asciiTheme="minorHAnsi" w:hAnsiTheme="minorHAnsi"/>
        </w:rPr>
        <w:t>Per la redazione della Relazione sulla Performance sono stati utilizzati i dati di rendicontazione del Piano performance/ Piano esecutivo di Gestione (PEG).</w:t>
      </w:r>
    </w:p>
    <w:p w:rsidR="00CC47C3" w:rsidRPr="00152489" w:rsidRDefault="004E2D7F">
      <w:pPr>
        <w:pStyle w:val="Corpotesto"/>
        <w:ind w:left="246" w:right="224"/>
        <w:jc w:val="both"/>
        <w:rPr>
          <w:rFonts w:asciiTheme="minorHAnsi" w:hAnsiTheme="minorHAnsi"/>
        </w:rPr>
      </w:pPr>
      <w:r w:rsidRPr="00152489">
        <w:rPr>
          <w:rFonts w:asciiTheme="minorHAnsi" w:hAnsiTheme="minorHAnsi"/>
        </w:rPr>
        <w:t>Il Sindaco,</w:t>
      </w:r>
      <w:r w:rsidR="00872429">
        <w:rPr>
          <w:rFonts w:asciiTheme="minorHAnsi" w:hAnsiTheme="minorHAnsi"/>
        </w:rPr>
        <w:t xml:space="preserve"> unitamente al segretario generale,</w:t>
      </w:r>
      <w:r w:rsidR="00AF7587" w:rsidRPr="00152489">
        <w:rPr>
          <w:rFonts w:asciiTheme="minorHAnsi" w:hAnsiTheme="minorHAnsi"/>
        </w:rPr>
        <w:t xml:space="preserve"> ha esaminato i risultati raggiunti</w:t>
      </w:r>
      <w:r w:rsidRPr="00152489">
        <w:rPr>
          <w:rFonts w:asciiTheme="minorHAnsi" w:hAnsiTheme="minorHAnsi"/>
        </w:rPr>
        <w:t xml:space="preserve"> nei singoli obiettivi e per i singoli programmi-progetti</w:t>
      </w:r>
      <w:r w:rsidR="00AF7587" w:rsidRPr="00152489">
        <w:rPr>
          <w:rFonts w:asciiTheme="minorHAnsi" w:hAnsiTheme="minorHAnsi"/>
        </w:rPr>
        <w:t>.</w:t>
      </w:r>
    </w:p>
    <w:p w:rsidR="00CC47C3" w:rsidRPr="00152489" w:rsidRDefault="004E2D7F">
      <w:pPr>
        <w:pStyle w:val="Corpotesto"/>
        <w:ind w:left="246" w:right="223"/>
        <w:jc w:val="both"/>
        <w:rPr>
          <w:rFonts w:asciiTheme="minorHAnsi" w:hAnsiTheme="minorHAnsi"/>
        </w:rPr>
      </w:pPr>
      <w:r w:rsidRPr="00152489">
        <w:rPr>
          <w:rFonts w:asciiTheme="minorHAnsi" w:hAnsiTheme="minorHAnsi"/>
        </w:rPr>
        <w:t>Dagli stati finali prodotti dai responsabili di settore si evince chiaramente che gli obiettivi contenuti nel Piano risultano raggiunti in relazione alle risorse umane, strumentali ed economiche a ciascuno assegnate.</w:t>
      </w:r>
    </w:p>
    <w:p w:rsidR="00CC47C3" w:rsidRPr="00152489" w:rsidRDefault="00CC47C3">
      <w:pPr>
        <w:pStyle w:val="Corpotesto"/>
        <w:rPr>
          <w:rFonts w:asciiTheme="minorHAnsi" w:hAnsiTheme="minorHAnsi"/>
          <w:sz w:val="20"/>
        </w:rPr>
      </w:pPr>
    </w:p>
    <w:p w:rsidR="00CC47C3" w:rsidRPr="00152489" w:rsidRDefault="00075F8A">
      <w:pPr>
        <w:pStyle w:val="Corpotesto"/>
        <w:spacing w:before="1"/>
        <w:rPr>
          <w:rFonts w:asciiTheme="minorHAnsi" w:hAnsiTheme="minorHAnsi"/>
          <w:b/>
          <w:sz w:val="10"/>
        </w:rPr>
      </w:pPr>
      <w:r w:rsidRPr="00152489">
        <w:rPr>
          <w:rFonts w:asciiTheme="minorHAnsi" w:hAnsiTheme="minorHAnsi"/>
          <w:noProof/>
          <w:lang w:eastAsia="it-IT"/>
        </w:rPr>
        <mc:AlternateContent>
          <mc:Choice Requires="wps">
            <w:drawing>
              <wp:anchor distT="0" distB="0" distL="0" distR="0" simplePos="0" relativeHeight="251667968" behindDoc="1" locked="0" layoutInCell="1" allowOverlap="1">
                <wp:simplePos x="0" y="0"/>
                <wp:positionH relativeFrom="page">
                  <wp:posOffset>275590</wp:posOffset>
                </wp:positionH>
                <wp:positionV relativeFrom="paragraph">
                  <wp:posOffset>182245</wp:posOffset>
                </wp:positionV>
                <wp:extent cx="6997065" cy="192405"/>
                <wp:effectExtent l="8890" t="11430" r="13970" b="5715"/>
                <wp:wrapTopAndBottom/>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065" cy="1924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E2D7F" w:rsidRPr="00152489" w:rsidRDefault="004E2D7F">
                            <w:pPr>
                              <w:spacing w:before="20"/>
                              <w:ind w:left="127"/>
                              <w:rPr>
                                <w:rFonts w:asciiTheme="minorHAnsi" w:hAnsiTheme="minorHAnsi"/>
                                <w:b/>
                              </w:rPr>
                            </w:pPr>
                            <w:r w:rsidRPr="00152489">
                              <w:rPr>
                                <w:rFonts w:asciiTheme="minorHAnsi" w:hAnsiTheme="minorHAnsi"/>
                                <w:b/>
                              </w:rPr>
                              <w:t>3. Il Comune in cifre al 31</w:t>
                            </w:r>
                            <w:r w:rsidR="00152489">
                              <w:rPr>
                                <w:rFonts w:asciiTheme="minorHAnsi" w:hAnsiTheme="minorHAnsi"/>
                                <w:b/>
                              </w:rPr>
                              <w:t xml:space="preserve"> dicembre </w:t>
                            </w:r>
                            <w:r w:rsidRPr="00152489">
                              <w:rPr>
                                <w:rFonts w:asciiTheme="minorHAnsi" w:hAnsiTheme="minorHAnsi"/>
                                <w:b/>
                              </w:rPr>
                              <w:t>20</w:t>
                            </w:r>
                            <w:r w:rsidR="00F63A2D">
                              <w:rPr>
                                <w:rFonts w:asciiTheme="minorHAnsi" w:hAnsiTheme="minorHAnsi"/>
                                <w:b/>
                              </w:rPr>
                              <w:t>20</w:t>
                            </w:r>
                          </w:p>
                          <w:p w:rsidR="004E2D7F" w:rsidRPr="00152489" w:rsidRDefault="004E2D7F">
                            <w:pPr>
                              <w:spacing w:before="20"/>
                              <w:ind w:left="127"/>
                              <w:rPr>
                                <w:rFonts w:asciiTheme="minorHAnsi" w:hAnsiTheme="minorHAnsi"/>
                                <w:b/>
                              </w:rPr>
                            </w:pPr>
                          </w:p>
                          <w:p w:rsidR="004E2D7F" w:rsidRPr="00152489" w:rsidRDefault="004E2D7F">
                            <w:pPr>
                              <w:spacing w:before="20"/>
                              <w:ind w:left="127"/>
                              <w:rPr>
                                <w:rFonts w:asciiTheme="minorHAnsi" w:hAnsiTheme="minorHAnsi"/>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21.7pt;margin-top:14.35pt;width:550.95pt;height:15.15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" filled="f" strokeweight=".48pt">
                <v:textbox inset="0,0,0,0">
                  <w:txbxContent>
                    <w:p w:rsidR="004E2D7F" w:rsidRPr="00152489" w:rsidRDefault="004E2D7F">
                      <w:pPr>
                        <w:spacing w:before="20"/>
                        <w:ind w:left="127"/>
                        <w:rPr>
                          <w:rFonts w:asciiTheme="minorHAnsi" w:hAnsiTheme="minorHAnsi"/>
                          <w:b/>
                        </w:rPr>
                      </w:pPr>
                      <w:r w:rsidRPr="00152489">
                        <w:rPr>
                          <w:rFonts w:asciiTheme="minorHAnsi" w:hAnsiTheme="minorHAnsi"/>
                          <w:b/>
                        </w:rPr>
                        <w:t xml:space="preserve">3. </w:t>
                      </w:r>
                      <w:r w:rsidRPr="00152489">
                        <w:rPr>
                          <w:rFonts w:asciiTheme="minorHAnsi" w:hAnsiTheme="minorHAnsi"/>
                          <w:b/>
                        </w:rPr>
                        <w:t>Il Comune in cifre al 31</w:t>
                      </w:r>
                      <w:r w:rsidR="00152489">
                        <w:rPr>
                          <w:rFonts w:asciiTheme="minorHAnsi" w:hAnsiTheme="minorHAnsi"/>
                          <w:b/>
                        </w:rPr>
                        <w:t xml:space="preserve"> dicembre </w:t>
                      </w:r>
                      <w:r w:rsidRPr="00152489">
                        <w:rPr>
                          <w:rFonts w:asciiTheme="minorHAnsi" w:hAnsiTheme="minorHAnsi"/>
                          <w:b/>
                        </w:rPr>
                        <w:t>20</w:t>
                      </w:r>
                      <w:r w:rsidR="00F63A2D">
                        <w:rPr>
                          <w:rFonts w:asciiTheme="minorHAnsi" w:hAnsiTheme="minorHAnsi"/>
                          <w:b/>
                        </w:rPr>
                        <w:t>20</w:t>
                      </w:r>
                      <w:bookmarkStart w:id="1" w:name="_GoBack"/>
                      <w:bookmarkEnd w:id="1"/>
                    </w:p>
                    <w:p w:rsidR="004E2D7F" w:rsidRPr="00152489" w:rsidRDefault="004E2D7F">
                      <w:pPr>
                        <w:spacing w:before="20"/>
                        <w:ind w:left="127"/>
                        <w:rPr>
                          <w:rFonts w:asciiTheme="minorHAnsi" w:hAnsiTheme="minorHAnsi"/>
                          <w:b/>
                        </w:rPr>
                      </w:pPr>
                    </w:p>
                    <w:p w:rsidR="004E2D7F" w:rsidRPr="00152489" w:rsidRDefault="004E2D7F">
                      <w:pPr>
                        <w:spacing w:before="20"/>
                        <w:ind w:left="127"/>
                        <w:rPr>
                          <w:rFonts w:asciiTheme="minorHAnsi" w:hAnsiTheme="minorHAnsi"/>
                          <w:b/>
                        </w:rPr>
                      </w:pPr>
                    </w:p>
                  </w:txbxContent>
                </v:textbox>
                <w10:wrap type="topAndBottom" anchorx="page"/>
              </v:shape>
            </w:pict>
          </mc:Fallback>
        </mc:AlternateConten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419"/>
        <w:gridCol w:w="1844"/>
        <w:gridCol w:w="1275"/>
      </w:tblGrid>
      <w:tr w:rsidR="00DC20DC" w:rsidRPr="00152489" w:rsidTr="000D450A">
        <w:trPr>
          <w:trHeight w:val="254"/>
        </w:trPr>
        <w:tc>
          <w:tcPr>
            <w:tcW w:w="2552" w:type="dxa"/>
            <w:tcBorders>
              <w:top w:val="nil"/>
              <w:left w:val="nil"/>
              <w:bottom w:val="single" w:sz="4" w:space="0" w:color="auto"/>
              <w:right w:val="nil"/>
            </w:tcBorders>
          </w:tcPr>
          <w:p w:rsidR="00DC20DC" w:rsidRPr="00152489" w:rsidRDefault="00DC20DC">
            <w:pPr>
              <w:pStyle w:val="TableParagraph"/>
              <w:spacing w:line="234" w:lineRule="exact"/>
              <w:ind w:left="107"/>
              <w:rPr>
                <w:rFonts w:asciiTheme="minorHAnsi" w:hAnsiTheme="minorHAnsi"/>
              </w:rPr>
            </w:pPr>
          </w:p>
        </w:tc>
        <w:tc>
          <w:tcPr>
            <w:tcW w:w="1419" w:type="dxa"/>
            <w:tcBorders>
              <w:top w:val="nil"/>
              <w:left w:val="nil"/>
              <w:bottom w:val="single" w:sz="4" w:space="0" w:color="auto"/>
              <w:right w:val="nil"/>
            </w:tcBorders>
          </w:tcPr>
          <w:p w:rsidR="00DC20DC" w:rsidRPr="00152489" w:rsidRDefault="00DC20DC" w:rsidP="004E2D7F">
            <w:pPr>
              <w:pStyle w:val="TableParagraph"/>
              <w:spacing w:line="234" w:lineRule="exact"/>
              <w:ind w:left="109"/>
              <w:rPr>
                <w:rFonts w:asciiTheme="minorHAnsi" w:hAnsiTheme="minorHAnsi"/>
              </w:rPr>
            </w:pPr>
          </w:p>
        </w:tc>
        <w:tc>
          <w:tcPr>
            <w:tcW w:w="1844" w:type="dxa"/>
            <w:tcBorders>
              <w:top w:val="nil"/>
              <w:left w:val="nil"/>
              <w:bottom w:val="nil"/>
              <w:right w:val="nil"/>
            </w:tcBorders>
          </w:tcPr>
          <w:p w:rsidR="00DC20DC" w:rsidRPr="00152489" w:rsidRDefault="00DC20DC">
            <w:pPr>
              <w:pStyle w:val="TableParagraph"/>
              <w:spacing w:line="234" w:lineRule="exact"/>
              <w:ind w:left="107"/>
              <w:rPr>
                <w:rFonts w:asciiTheme="minorHAnsi" w:hAnsiTheme="minorHAnsi"/>
              </w:rPr>
            </w:pPr>
          </w:p>
        </w:tc>
        <w:tc>
          <w:tcPr>
            <w:tcW w:w="1275" w:type="dxa"/>
            <w:tcBorders>
              <w:top w:val="nil"/>
              <w:left w:val="nil"/>
              <w:bottom w:val="nil"/>
              <w:right w:val="nil"/>
            </w:tcBorders>
          </w:tcPr>
          <w:p w:rsidR="00DC20DC" w:rsidRPr="00152489" w:rsidRDefault="00DC20DC" w:rsidP="004E2D7F">
            <w:pPr>
              <w:pStyle w:val="TableParagraph"/>
              <w:spacing w:line="234" w:lineRule="exact"/>
              <w:ind w:left="107"/>
              <w:rPr>
                <w:rFonts w:asciiTheme="minorHAnsi" w:hAnsiTheme="minorHAnsi"/>
              </w:rPr>
            </w:pPr>
          </w:p>
        </w:tc>
      </w:tr>
      <w:tr w:rsidR="00CC47C3" w:rsidRPr="00152489" w:rsidTr="000D450A">
        <w:trPr>
          <w:trHeight w:val="254"/>
        </w:trPr>
        <w:tc>
          <w:tcPr>
            <w:tcW w:w="2552" w:type="dxa"/>
            <w:tcBorders>
              <w:top w:val="single" w:sz="4" w:space="0" w:color="auto"/>
            </w:tcBorders>
          </w:tcPr>
          <w:p w:rsidR="00CC47C3" w:rsidRPr="00152489" w:rsidRDefault="004E2D7F">
            <w:pPr>
              <w:pStyle w:val="TableParagraph"/>
              <w:spacing w:line="234" w:lineRule="exact"/>
              <w:ind w:left="107"/>
              <w:rPr>
                <w:rFonts w:asciiTheme="minorHAnsi" w:hAnsiTheme="minorHAnsi"/>
              </w:rPr>
            </w:pPr>
            <w:r w:rsidRPr="00152489">
              <w:rPr>
                <w:rFonts w:asciiTheme="minorHAnsi" w:hAnsiTheme="minorHAnsi"/>
              </w:rPr>
              <w:t>Superficie</w:t>
            </w:r>
          </w:p>
        </w:tc>
        <w:tc>
          <w:tcPr>
            <w:tcW w:w="1419" w:type="dxa"/>
            <w:tcBorders>
              <w:top w:val="single" w:sz="4" w:space="0" w:color="auto"/>
              <w:right w:val="single" w:sz="4" w:space="0" w:color="auto"/>
            </w:tcBorders>
          </w:tcPr>
          <w:p w:rsidR="00CC47C3" w:rsidRPr="00152489" w:rsidRDefault="004E2D7F" w:rsidP="009868D4">
            <w:pPr>
              <w:pStyle w:val="TableParagraph"/>
              <w:spacing w:line="234" w:lineRule="exact"/>
              <w:ind w:left="109"/>
              <w:jc w:val="right"/>
              <w:rPr>
                <w:rFonts w:asciiTheme="minorHAnsi" w:hAnsiTheme="minorHAnsi"/>
              </w:rPr>
            </w:pPr>
            <w:proofErr w:type="gramStart"/>
            <w:r w:rsidRPr="00152489">
              <w:rPr>
                <w:rFonts w:asciiTheme="minorHAnsi" w:hAnsiTheme="minorHAnsi"/>
              </w:rPr>
              <w:t>km</w:t>
            </w:r>
            <w:proofErr w:type="gramEnd"/>
            <w:r w:rsidRPr="00152489">
              <w:rPr>
                <w:rFonts w:asciiTheme="minorHAnsi" w:hAnsiTheme="minorHAnsi"/>
                <w:vertAlign w:val="superscript"/>
              </w:rPr>
              <w:t>2</w:t>
            </w:r>
            <w:r w:rsidRPr="00152489">
              <w:rPr>
                <w:rFonts w:asciiTheme="minorHAnsi" w:hAnsiTheme="minorHAnsi"/>
              </w:rPr>
              <w:t xml:space="preserve"> 18,05</w:t>
            </w:r>
          </w:p>
        </w:tc>
        <w:tc>
          <w:tcPr>
            <w:tcW w:w="1844" w:type="dxa"/>
            <w:tcBorders>
              <w:top w:val="nil"/>
              <w:left w:val="single" w:sz="4" w:space="0" w:color="auto"/>
              <w:bottom w:val="nil"/>
              <w:right w:val="nil"/>
            </w:tcBorders>
          </w:tcPr>
          <w:p w:rsidR="00CC47C3" w:rsidRPr="00152489" w:rsidRDefault="00CC47C3">
            <w:pPr>
              <w:pStyle w:val="TableParagraph"/>
              <w:spacing w:line="234" w:lineRule="exact"/>
              <w:ind w:left="107"/>
              <w:rPr>
                <w:rFonts w:asciiTheme="minorHAnsi" w:hAnsiTheme="minorHAnsi"/>
              </w:rPr>
            </w:pPr>
          </w:p>
        </w:tc>
        <w:tc>
          <w:tcPr>
            <w:tcW w:w="1275" w:type="dxa"/>
            <w:tcBorders>
              <w:top w:val="nil"/>
              <w:left w:val="nil"/>
              <w:bottom w:val="nil"/>
              <w:right w:val="nil"/>
            </w:tcBorders>
          </w:tcPr>
          <w:p w:rsidR="00CC47C3" w:rsidRPr="00152489" w:rsidRDefault="00CC47C3" w:rsidP="004E2D7F">
            <w:pPr>
              <w:pStyle w:val="TableParagraph"/>
              <w:spacing w:line="234" w:lineRule="exact"/>
              <w:ind w:left="107"/>
              <w:rPr>
                <w:rFonts w:asciiTheme="minorHAnsi" w:hAnsiTheme="minorHAnsi"/>
              </w:rPr>
            </w:pPr>
          </w:p>
        </w:tc>
      </w:tr>
      <w:tr w:rsidR="00CC47C3" w:rsidRPr="00152489" w:rsidTr="000D450A">
        <w:trPr>
          <w:trHeight w:val="251"/>
        </w:trPr>
        <w:tc>
          <w:tcPr>
            <w:tcW w:w="2552" w:type="dxa"/>
          </w:tcPr>
          <w:p w:rsidR="00CC47C3" w:rsidRPr="00152489" w:rsidRDefault="004E2D7F">
            <w:pPr>
              <w:pStyle w:val="TableParagraph"/>
              <w:spacing w:line="232" w:lineRule="exact"/>
              <w:ind w:left="107"/>
              <w:rPr>
                <w:rFonts w:asciiTheme="minorHAnsi" w:hAnsiTheme="minorHAnsi"/>
              </w:rPr>
            </w:pPr>
            <w:r w:rsidRPr="00152489">
              <w:rPr>
                <w:rFonts w:asciiTheme="minorHAnsi" w:hAnsiTheme="minorHAnsi"/>
              </w:rPr>
              <w:t>Altitudine media s.l.m.</w:t>
            </w:r>
          </w:p>
        </w:tc>
        <w:tc>
          <w:tcPr>
            <w:tcW w:w="1419" w:type="dxa"/>
            <w:tcBorders>
              <w:right w:val="single" w:sz="4" w:space="0" w:color="auto"/>
            </w:tcBorders>
          </w:tcPr>
          <w:p w:rsidR="00CC47C3" w:rsidRPr="00152489" w:rsidRDefault="004E2D7F" w:rsidP="009868D4">
            <w:pPr>
              <w:pStyle w:val="TableParagraph"/>
              <w:tabs>
                <w:tab w:val="left" w:pos="553"/>
              </w:tabs>
              <w:spacing w:line="232" w:lineRule="exact"/>
              <w:ind w:left="109"/>
              <w:jc w:val="right"/>
              <w:rPr>
                <w:rFonts w:asciiTheme="minorHAnsi" w:hAnsiTheme="minorHAnsi"/>
              </w:rPr>
            </w:pPr>
            <w:r w:rsidRPr="00152489">
              <w:rPr>
                <w:rFonts w:asciiTheme="minorHAnsi" w:hAnsiTheme="minorHAnsi"/>
              </w:rPr>
              <w:t>m.</w:t>
            </w:r>
            <w:r w:rsidR="009868D4">
              <w:rPr>
                <w:rFonts w:asciiTheme="minorHAnsi" w:hAnsiTheme="minorHAnsi"/>
              </w:rPr>
              <w:t xml:space="preserve"> </w:t>
            </w:r>
            <w:r w:rsidRPr="00152489">
              <w:rPr>
                <w:rFonts w:asciiTheme="minorHAnsi" w:hAnsiTheme="minorHAnsi"/>
              </w:rPr>
              <w:t>32</w:t>
            </w:r>
          </w:p>
        </w:tc>
        <w:tc>
          <w:tcPr>
            <w:tcW w:w="1844" w:type="dxa"/>
            <w:tcBorders>
              <w:top w:val="nil"/>
              <w:left w:val="single" w:sz="4" w:space="0" w:color="auto"/>
              <w:bottom w:val="nil"/>
              <w:right w:val="nil"/>
            </w:tcBorders>
          </w:tcPr>
          <w:p w:rsidR="00CC47C3" w:rsidRPr="00152489" w:rsidRDefault="00CC47C3">
            <w:pPr>
              <w:pStyle w:val="TableParagraph"/>
              <w:spacing w:line="232" w:lineRule="exact"/>
              <w:ind w:left="107"/>
              <w:rPr>
                <w:rFonts w:asciiTheme="minorHAnsi" w:hAnsiTheme="minorHAnsi"/>
              </w:rPr>
            </w:pPr>
          </w:p>
        </w:tc>
        <w:tc>
          <w:tcPr>
            <w:tcW w:w="1275" w:type="dxa"/>
            <w:tcBorders>
              <w:top w:val="nil"/>
              <w:left w:val="nil"/>
              <w:bottom w:val="nil"/>
              <w:right w:val="nil"/>
            </w:tcBorders>
          </w:tcPr>
          <w:p w:rsidR="00CC47C3" w:rsidRPr="00152489" w:rsidRDefault="00CC47C3">
            <w:pPr>
              <w:pStyle w:val="TableParagraph"/>
              <w:spacing w:line="232" w:lineRule="exact"/>
              <w:ind w:left="107"/>
              <w:rPr>
                <w:rFonts w:asciiTheme="minorHAnsi" w:hAnsiTheme="minorHAnsi"/>
              </w:rPr>
            </w:pPr>
          </w:p>
        </w:tc>
      </w:tr>
      <w:tr w:rsidR="000D450A" w:rsidRPr="00152489" w:rsidTr="000D450A">
        <w:trPr>
          <w:trHeight w:val="251"/>
        </w:trPr>
        <w:tc>
          <w:tcPr>
            <w:tcW w:w="2552" w:type="dxa"/>
          </w:tcPr>
          <w:p w:rsidR="000D450A" w:rsidRPr="00152489" w:rsidRDefault="000D450A">
            <w:pPr>
              <w:pStyle w:val="TableParagraph"/>
              <w:spacing w:line="232" w:lineRule="exact"/>
              <w:ind w:left="107"/>
              <w:rPr>
                <w:rFonts w:asciiTheme="minorHAnsi" w:hAnsiTheme="minorHAnsi"/>
              </w:rPr>
            </w:pPr>
            <w:r w:rsidRPr="00152489">
              <w:rPr>
                <w:rFonts w:asciiTheme="minorHAnsi" w:hAnsiTheme="minorHAnsi"/>
              </w:rPr>
              <w:t>Abitanti</w:t>
            </w:r>
          </w:p>
        </w:tc>
        <w:tc>
          <w:tcPr>
            <w:tcW w:w="1419" w:type="dxa"/>
            <w:tcBorders>
              <w:right w:val="single" w:sz="4" w:space="0" w:color="auto"/>
            </w:tcBorders>
          </w:tcPr>
          <w:p w:rsidR="000D450A" w:rsidRPr="00152489" w:rsidRDefault="000D450A" w:rsidP="0021525C">
            <w:pPr>
              <w:pStyle w:val="TableParagraph"/>
              <w:tabs>
                <w:tab w:val="left" w:pos="553"/>
              </w:tabs>
              <w:spacing w:line="232" w:lineRule="exact"/>
              <w:ind w:left="109"/>
              <w:jc w:val="right"/>
              <w:rPr>
                <w:rFonts w:asciiTheme="minorHAnsi" w:hAnsiTheme="minorHAnsi"/>
              </w:rPr>
            </w:pPr>
            <w:r w:rsidRPr="00152489">
              <w:rPr>
                <w:rFonts w:asciiTheme="minorHAnsi" w:hAnsiTheme="minorHAnsi"/>
              </w:rPr>
              <w:t xml:space="preserve">n. </w:t>
            </w:r>
            <w:r w:rsidR="00914A9B">
              <w:rPr>
                <w:rFonts w:asciiTheme="minorHAnsi" w:hAnsiTheme="minorHAnsi"/>
              </w:rPr>
              <w:t>88</w:t>
            </w:r>
            <w:r w:rsidR="0021525C">
              <w:rPr>
                <w:rFonts w:asciiTheme="minorHAnsi" w:hAnsiTheme="minorHAnsi"/>
              </w:rPr>
              <w:t>58</w:t>
            </w:r>
          </w:p>
        </w:tc>
        <w:tc>
          <w:tcPr>
            <w:tcW w:w="1844" w:type="dxa"/>
            <w:tcBorders>
              <w:top w:val="nil"/>
              <w:left w:val="single" w:sz="4" w:space="0" w:color="auto"/>
              <w:bottom w:val="nil"/>
              <w:right w:val="nil"/>
            </w:tcBorders>
          </w:tcPr>
          <w:p w:rsidR="000D450A" w:rsidRPr="00152489" w:rsidRDefault="000D450A">
            <w:pPr>
              <w:pStyle w:val="TableParagraph"/>
              <w:spacing w:line="232" w:lineRule="exact"/>
              <w:ind w:left="107"/>
              <w:rPr>
                <w:rFonts w:asciiTheme="minorHAnsi" w:hAnsiTheme="minorHAnsi"/>
              </w:rPr>
            </w:pPr>
          </w:p>
        </w:tc>
        <w:tc>
          <w:tcPr>
            <w:tcW w:w="1275" w:type="dxa"/>
            <w:tcBorders>
              <w:top w:val="nil"/>
              <w:left w:val="nil"/>
              <w:bottom w:val="nil"/>
              <w:right w:val="nil"/>
            </w:tcBorders>
          </w:tcPr>
          <w:p w:rsidR="000D450A" w:rsidRPr="00152489" w:rsidRDefault="000D450A">
            <w:pPr>
              <w:pStyle w:val="TableParagraph"/>
              <w:spacing w:line="232" w:lineRule="exact"/>
              <w:ind w:left="107"/>
              <w:rPr>
                <w:rFonts w:asciiTheme="minorHAnsi" w:hAnsiTheme="minorHAnsi"/>
              </w:rPr>
            </w:pPr>
          </w:p>
        </w:tc>
      </w:tr>
    </w:tbl>
    <w:p w:rsidR="00883A1B" w:rsidRPr="00152489" w:rsidRDefault="00883A1B" w:rsidP="00883A1B">
      <w:pPr>
        <w:pStyle w:val="Paragrafoelenco"/>
        <w:tabs>
          <w:tab w:val="left" w:pos="578"/>
        </w:tabs>
        <w:spacing w:before="66"/>
        <w:ind w:left="577" w:firstLine="0"/>
        <w:rPr>
          <w:rFonts w:asciiTheme="minorHAnsi" w:hAnsiTheme="minorHAnsi"/>
          <w:b/>
        </w:rPr>
      </w:pPr>
    </w:p>
    <w:p w:rsidR="00E4794C" w:rsidRPr="00152489" w:rsidRDefault="00E4794C" w:rsidP="00883A1B">
      <w:pPr>
        <w:pStyle w:val="Paragrafoelenco"/>
        <w:tabs>
          <w:tab w:val="left" w:pos="578"/>
        </w:tabs>
        <w:spacing w:before="66"/>
        <w:ind w:left="577" w:firstLine="0"/>
        <w:rPr>
          <w:rFonts w:asciiTheme="minorHAnsi" w:hAnsiTheme="minorHAnsi"/>
          <w:b/>
        </w:rPr>
      </w:pPr>
    </w:p>
    <w:p w:rsidR="00CC47C3" w:rsidRDefault="004B6CAF">
      <w:pPr>
        <w:pStyle w:val="Paragrafoelenco"/>
        <w:numPr>
          <w:ilvl w:val="1"/>
          <w:numId w:val="9"/>
        </w:numPr>
        <w:tabs>
          <w:tab w:val="left" w:pos="578"/>
        </w:tabs>
        <w:spacing w:before="66"/>
        <w:ind w:hanging="331"/>
        <w:rPr>
          <w:rFonts w:asciiTheme="minorHAnsi" w:hAnsiTheme="minorHAnsi"/>
          <w:b/>
        </w:rPr>
      </w:pPr>
      <w:r w:rsidRPr="00152489">
        <w:rPr>
          <w:rFonts w:asciiTheme="minorHAnsi" w:hAnsiTheme="minorHAnsi"/>
          <w:b/>
        </w:rPr>
        <w:t>I</w:t>
      </w:r>
      <w:r w:rsidR="004E2D7F" w:rsidRPr="00152489">
        <w:rPr>
          <w:rFonts w:asciiTheme="minorHAnsi" w:hAnsiTheme="minorHAnsi"/>
          <w:b/>
        </w:rPr>
        <w:t>l</w:t>
      </w:r>
      <w:r w:rsidR="004E2D7F" w:rsidRPr="00152489">
        <w:rPr>
          <w:rFonts w:asciiTheme="minorHAnsi" w:hAnsiTheme="minorHAnsi"/>
          <w:b/>
          <w:spacing w:val="-1"/>
        </w:rPr>
        <w:t xml:space="preserve"> </w:t>
      </w:r>
      <w:r w:rsidR="004E2D7F" w:rsidRPr="00152489">
        <w:rPr>
          <w:rFonts w:asciiTheme="minorHAnsi" w:hAnsiTheme="minorHAnsi"/>
          <w:b/>
        </w:rPr>
        <w:t>Personale</w:t>
      </w:r>
    </w:p>
    <w:p w:rsidR="00452A41" w:rsidRDefault="00452A41" w:rsidP="00452A41">
      <w:pPr>
        <w:pStyle w:val="Paragrafoelenco"/>
        <w:tabs>
          <w:tab w:val="left" w:pos="578"/>
        </w:tabs>
        <w:spacing w:before="66"/>
        <w:ind w:left="577" w:firstLine="0"/>
        <w:rPr>
          <w:rFonts w:asciiTheme="minorHAnsi" w:hAnsiTheme="minorHAnsi"/>
          <w:b/>
        </w:rPr>
      </w:pPr>
    </w:p>
    <w:p w:rsidR="00F34FF2" w:rsidRDefault="00376264">
      <w:pPr>
        <w:pStyle w:val="Corpotesto"/>
        <w:spacing w:before="11"/>
        <w:rPr>
          <w:rFonts w:ascii="Trebuchet MS"/>
          <w:b/>
          <w:sz w:val="23"/>
        </w:rPr>
      </w:pPr>
      <w:r>
        <w:rPr>
          <w:noProof/>
          <w:lang w:eastAsia="it-IT"/>
        </w:rPr>
        <w:drawing>
          <wp:inline distT="0" distB="0" distL="0" distR="0" wp14:anchorId="6D5C98AB" wp14:editId="1459D9FA">
            <wp:extent cx="4995862" cy="2547938"/>
            <wp:effectExtent l="0" t="0" r="14605" b="5080"/>
            <wp:docPr id="5" name="Gra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D4BEF" w:rsidRDefault="005D4BEF">
      <w:pPr>
        <w:pStyle w:val="Corpotesto"/>
        <w:spacing w:before="11"/>
        <w:rPr>
          <w:rFonts w:ascii="Trebuchet MS"/>
          <w:b/>
          <w:sz w:val="23"/>
        </w:rPr>
      </w:pPr>
    </w:p>
    <w:p w:rsidR="00314091" w:rsidRDefault="00126E3C">
      <w:pPr>
        <w:pStyle w:val="Corpotesto"/>
        <w:spacing w:before="11"/>
        <w:rPr>
          <w:rFonts w:ascii="Trebuchet MS"/>
          <w:b/>
          <w:sz w:val="23"/>
        </w:rPr>
      </w:pPr>
      <w:r>
        <w:rPr>
          <w:noProof/>
          <w:lang w:eastAsia="it-IT"/>
        </w:rPr>
        <w:lastRenderedPageBreak/>
        <w:drawing>
          <wp:inline distT="0" distB="0" distL="0" distR="0" wp14:anchorId="7681A30A" wp14:editId="6658AED1">
            <wp:extent cx="4962525" cy="2143125"/>
            <wp:effectExtent l="0" t="0" r="9525" b="9525"/>
            <wp:docPr id="7" name="Gra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14091" w:rsidRDefault="00314091">
      <w:pPr>
        <w:pStyle w:val="Corpotesto"/>
        <w:spacing w:before="11"/>
        <w:rPr>
          <w:rFonts w:ascii="Trebuchet MS"/>
          <w:b/>
          <w:sz w:val="23"/>
        </w:rPr>
      </w:pPr>
    </w:p>
    <w:p w:rsidR="00F01141" w:rsidRDefault="00F01141">
      <w:pPr>
        <w:pStyle w:val="Corpotesto"/>
        <w:spacing w:before="11"/>
        <w:rPr>
          <w:rFonts w:ascii="Trebuchet MS"/>
          <w:b/>
          <w:sz w:val="23"/>
        </w:rPr>
      </w:pPr>
    </w:p>
    <w:p w:rsidR="00F01141" w:rsidRDefault="00F01141">
      <w:pPr>
        <w:pStyle w:val="Corpotesto"/>
        <w:spacing w:before="11"/>
        <w:rPr>
          <w:rFonts w:ascii="Trebuchet MS"/>
          <w:b/>
          <w:sz w:val="23"/>
        </w:rPr>
      </w:pPr>
    </w:p>
    <w:p w:rsidR="00623DF5" w:rsidRDefault="00623DF5">
      <w:pPr>
        <w:pStyle w:val="Corpotesto"/>
        <w:spacing w:before="11"/>
        <w:rPr>
          <w:rFonts w:ascii="Trebuchet MS"/>
          <w:b/>
          <w:sz w:val="23"/>
        </w:rPr>
      </w:pPr>
      <w:r>
        <w:rPr>
          <w:rFonts w:ascii="Trebuchet MS"/>
          <w:b/>
          <w:noProof/>
          <w:sz w:val="23"/>
          <w:lang w:eastAsia="it-IT"/>
        </w:rPr>
        <w:drawing>
          <wp:inline distT="0" distB="0" distL="0" distR="0">
            <wp:extent cx="5024437" cy="2000250"/>
            <wp:effectExtent l="0" t="0" r="5080" b="0"/>
            <wp:docPr id="54" name="Grafico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C47C3" w:rsidRDefault="00CC47C3">
      <w:pPr>
        <w:pStyle w:val="Corpotesto"/>
        <w:spacing w:before="3"/>
        <w:rPr>
          <w:rFonts w:ascii="Trebuchet MS"/>
          <w:b/>
          <w:sz w:val="23"/>
        </w:rPr>
      </w:pPr>
    </w:p>
    <w:p w:rsidR="008948C7" w:rsidRDefault="008948C7">
      <w:pPr>
        <w:pStyle w:val="Corpotesto"/>
        <w:spacing w:before="3"/>
        <w:rPr>
          <w:rFonts w:ascii="Trebuchet MS"/>
          <w:b/>
          <w:sz w:val="23"/>
        </w:rPr>
      </w:pPr>
    </w:p>
    <w:p w:rsidR="00CC47C3" w:rsidRPr="000A29E9" w:rsidRDefault="004E2D7F">
      <w:pPr>
        <w:pStyle w:val="Paragrafoelenco"/>
        <w:numPr>
          <w:ilvl w:val="1"/>
          <w:numId w:val="9"/>
        </w:numPr>
        <w:tabs>
          <w:tab w:val="left" w:pos="585"/>
        </w:tabs>
        <w:ind w:left="584" w:hanging="338"/>
        <w:rPr>
          <w:rFonts w:asciiTheme="minorHAnsi" w:hAnsiTheme="minorHAnsi"/>
          <w:b/>
        </w:rPr>
      </w:pPr>
      <w:r w:rsidRPr="000A29E9">
        <w:rPr>
          <w:rFonts w:asciiTheme="minorHAnsi" w:hAnsiTheme="minorHAnsi"/>
          <w:b/>
        </w:rPr>
        <w:t>L’organizzazione</w:t>
      </w:r>
    </w:p>
    <w:p w:rsidR="005D4BEF" w:rsidRPr="000A29E9" w:rsidRDefault="004E2D7F" w:rsidP="00C66ED4">
      <w:pPr>
        <w:pStyle w:val="Corpotesto"/>
        <w:spacing w:before="109"/>
        <w:ind w:left="246" w:right="224"/>
        <w:jc w:val="both"/>
        <w:rPr>
          <w:rFonts w:asciiTheme="minorHAnsi" w:hAnsiTheme="minorHAnsi"/>
        </w:rPr>
      </w:pPr>
      <w:r w:rsidRPr="000A29E9">
        <w:rPr>
          <w:rFonts w:asciiTheme="minorHAnsi" w:hAnsiTheme="minorHAnsi"/>
        </w:rPr>
        <w:t xml:space="preserve">La struttura organizzativa dell’Ente ha al suo vertice il Segretario Comunale e si articola </w:t>
      </w:r>
      <w:r w:rsidR="00092998">
        <w:rPr>
          <w:rFonts w:asciiTheme="minorHAnsi" w:hAnsiTheme="minorHAnsi"/>
        </w:rPr>
        <w:t>6</w:t>
      </w:r>
      <w:r w:rsidRPr="000A29E9">
        <w:rPr>
          <w:rFonts w:asciiTheme="minorHAnsi" w:hAnsiTheme="minorHAnsi"/>
        </w:rPr>
        <w:t xml:space="preserve"> s</w:t>
      </w:r>
      <w:r w:rsidR="00092998">
        <w:rPr>
          <w:rFonts w:asciiTheme="minorHAnsi" w:hAnsiTheme="minorHAnsi"/>
        </w:rPr>
        <w:t>ervizi</w:t>
      </w:r>
      <w:r w:rsidRPr="000A29E9">
        <w:rPr>
          <w:rFonts w:asciiTheme="minorHAnsi" w:hAnsiTheme="minorHAnsi"/>
        </w:rPr>
        <w:t xml:space="preserve"> con </w:t>
      </w:r>
      <w:r w:rsidR="00C66ED4" w:rsidRPr="000A29E9">
        <w:rPr>
          <w:rFonts w:asciiTheme="minorHAnsi" w:hAnsiTheme="minorHAnsi"/>
        </w:rPr>
        <w:t>6</w:t>
      </w:r>
      <w:r w:rsidRPr="000A29E9">
        <w:rPr>
          <w:rFonts w:asciiTheme="minorHAnsi" w:hAnsiTheme="minorHAnsi"/>
        </w:rPr>
        <w:t xml:space="preserve"> responsabili in posizione organizzativa (PO). </w:t>
      </w:r>
    </w:p>
    <w:p w:rsidR="005D4BEF" w:rsidRDefault="005D4BEF" w:rsidP="005D4BEF"/>
    <w:p w:rsidR="005D4BEF" w:rsidRDefault="005D4BEF" w:rsidP="00C66ED4">
      <w:pPr>
        <w:pStyle w:val="Corpotesto"/>
        <w:spacing w:before="109"/>
        <w:ind w:left="246" w:right="224"/>
        <w:jc w:val="both"/>
      </w:pPr>
      <w:r w:rsidRPr="005D4BEF">
        <w:rPr>
          <w:noProof/>
          <w:lang w:eastAsia="it-IT"/>
        </w:rPr>
        <w:drawing>
          <wp:inline distT="0" distB="0" distL="0" distR="0" wp14:anchorId="14BDEF2E" wp14:editId="11603F1B">
            <wp:extent cx="4438650" cy="3328791"/>
            <wp:effectExtent l="0" t="0" r="0"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57929" cy="3343250"/>
                    </a:xfrm>
                    <a:prstGeom prst="rect">
                      <a:avLst/>
                    </a:prstGeom>
                  </pic:spPr>
                </pic:pic>
              </a:graphicData>
            </a:graphic>
          </wp:inline>
        </w:drawing>
      </w:r>
    </w:p>
    <w:p w:rsidR="008948C7" w:rsidRDefault="008948C7" w:rsidP="00C66ED4">
      <w:pPr>
        <w:pStyle w:val="Corpotesto"/>
        <w:spacing w:before="109"/>
        <w:ind w:left="246" w:right="224"/>
        <w:jc w:val="both"/>
      </w:pPr>
    </w:p>
    <w:p w:rsidR="002316E8" w:rsidRDefault="002316E8" w:rsidP="00C66ED4">
      <w:pPr>
        <w:pStyle w:val="Corpotesto"/>
        <w:spacing w:before="109"/>
        <w:ind w:left="246" w:right="224"/>
        <w:jc w:val="both"/>
      </w:pPr>
    </w:p>
    <w:p w:rsidR="00CC47C3" w:rsidRDefault="00075F8A">
      <w:pPr>
        <w:pStyle w:val="Corpotesto"/>
        <w:ind w:left="109"/>
        <w:rPr>
          <w:sz w:val="20"/>
        </w:rPr>
      </w:pPr>
      <w:r>
        <w:rPr>
          <w:noProof/>
          <w:sz w:val="20"/>
          <w:lang w:eastAsia="it-IT"/>
        </w:rPr>
        <w:lastRenderedPageBreak/>
        <mc:AlternateContent>
          <mc:Choice Requires="wps">
            <w:drawing>
              <wp:inline distT="0" distB="0" distL="0" distR="0">
                <wp:extent cx="6997065" cy="193675"/>
                <wp:effectExtent l="5715" t="12700" r="7620" b="12700"/>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065" cy="1936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E2D7F" w:rsidRPr="000A29E9" w:rsidRDefault="004E2D7F">
                            <w:pPr>
                              <w:spacing w:before="20"/>
                              <w:ind w:left="127"/>
                              <w:rPr>
                                <w:rFonts w:asciiTheme="minorHAnsi" w:hAnsiTheme="minorHAnsi"/>
                                <w:b/>
                              </w:rPr>
                            </w:pPr>
                            <w:r>
                              <w:rPr>
                                <w:b/>
                              </w:rPr>
                              <w:t xml:space="preserve">4. </w:t>
                            </w:r>
                            <w:r w:rsidRPr="000A29E9">
                              <w:rPr>
                                <w:rFonts w:asciiTheme="minorHAnsi" w:hAnsiTheme="minorHAnsi"/>
                                <w:b/>
                              </w:rPr>
                              <w:t>I Risultati raggiunti</w:t>
                            </w:r>
                          </w:p>
                        </w:txbxContent>
                      </wps:txbx>
                      <wps:bodyPr rot="0" vert="horz" wrap="square" lIns="0" tIns="0" rIns="0" bIns="0" anchor="t" anchorCtr="0" upright="1">
                        <a:noAutofit/>
                      </wps:bodyPr>
                    </wps:wsp>
                  </a:graphicData>
                </a:graphic>
              </wp:inline>
            </w:drawing>
          </mc:Choice>
          <mc:Fallback>
            <w:pict>
              <v:shape id="Text Box 3" o:spid="_x0000_s1029" type="#_x0000_t202" style="width:550.95pt;height: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" filled="f" strokeweight=".48pt">
                <v:textbox inset="0,0,0,0">
                  <w:txbxContent>
                    <w:p w:rsidR="004E2D7F" w:rsidRPr="000A29E9" w:rsidRDefault="004E2D7F">
                      <w:pPr>
                        <w:spacing w:before="20"/>
                        <w:ind w:left="127"/>
                        <w:rPr>
                          <w:rFonts w:asciiTheme="minorHAnsi" w:hAnsiTheme="minorHAnsi"/>
                          <w:b/>
                        </w:rPr>
                      </w:pPr>
                      <w:r>
                        <w:rPr>
                          <w:b/>
                        </w:rPr>
                        <w:t xml:space="preserve">4. </w:t>
                      </w:r>
                      <w:r w:rsidRPr="000A29E9">
                        <w:rPr>
                          <w:rFonts w:asciiTheme="minorHAnsi" w:hAnsiTheme="minorHAnsi"/>
                          <w:b/>
                        </w:rPr>
                        <w:t>I Risultati raggiunti</w:t>
                      </w:r>
                    </w:p>
                  </w:txbxContent>
                </v:textbox>
                <w10:anchorlock/>
              </v:shape>
            </w:pict>
          </mc:Fallback>
        </mc:AlternateContent>
      </w:r>
    </w:p>
    <w:p w:rsidR="005D4BEF" w:rsidRDefault="005D4BEF">
      <w:pPr>
        <w:pStyle w:val="Corpotesto"/>
        <w:spacing w:line="208" w:lineRule="exact"/>
        <w:ind w:left="246"/>
      </w:pPr>
    </w:p>
    <w:p w:rsidR="00CC47C3" w:rsidRPr="000A29E9" w:rsidRDefault="00782410" w:rsidP="00137EF7">
      <w:pPr>
        <w:pStyle w:val="Corpotesto"/>
        <w:spacing w:line="208" w:lineRule="exact"/>
        <w:ind w:left="246"/>
        <w:rPr>
          <w:rFonts w:asciiTheme="minorHAnsi" w:hAnsiTheme="minorHAnsi"/>
        </w:rPr>
      </w:pPr>
      <w:r>
        <w:rPr>
          <w:rFonts w:asciiTheme="minorHAnsi" w:hAnsiTheme="minorHAnsi"/>
        </w:rPr>
        <w:t xml:space="preserve">In allegato </w:t>
      </w:r>
      <w:r w:rsidR="004E2D7F" w:rsidRPr="000A29E9">
        <w:rPr>
          <w:rFonts w:asciiTheme="minorHAnsi" w:hAnsiTheme="minorHAnsi"/>
        </w:rPr>
        <w:t>i risultati raggiunti relativamente agli obiettivi di performance strategici</w:t>
      </w:r>
      <w:r w:rsidR="00137EF7" w:rsidRPr="000A29E9">
        <w:rPr>
          <w:rFonts w:asciiTheme="minorHAnsi" w:hAnsiTheme="minorHAnsi"/>
        </w:rPr>
        <w:t xml:space="preserve"> </w:t>
      </w:r>
      <w:r w:rsidR="004E2D7F" w:rsidRPr="000A29E9">
        <w:rPr>
          <w:rFonts w:asciiTheme="minorHAnsi" w:hAnsiTheme="minorHAnsi"/>
        </w:rPr>
        <w:t>individuati con il piano della performance/PEG per l’anno 20</w:t>
      </w:r>
      <w:r w:rsidR="00CB72A0">
        <w:rPr>
          <w:rFonts w:asciiTheme="minorHAnsi" w:hAnsiTheme="minorHAnsi"/>
        </w:rPr>
        <w:t>20</w:t>
      </w:r>
      <w:r w:rsidR="004E2D7F" w:rsidRPr="000A29E9">
        <w:rPr>
          <w:rFonts w:asciiTheme="minorHAnsi" w:hAnsiTheme="minorHAnsi"/>
        </w:rPr>
        <w:t>.</w:t>
      </w:r>
    </w:p>
    <w:p w:rsidR="00CC47C3" w:rsidRPr="000A29E9" w:rsidRDefault="004E2D7F">
      <w:pPr>
        <w:pStyle w:val="Corpotesto"/>
        <w:ind w:left="246" w:right="223"/>
        <w:jc w:val="both"/>
        <w:rPr>
          <w:rFonts w:asciiTheme="minorHAnsi" w:hAnsiTheme="minorHAnsi"/>
        </w:rPr>
      </w:pPr>
      <w:r w:rsidRPr="000A29E9">
        <w:rPr>
          <w:rFonts w:asciiTheme="minorHAnsi" w:hAnsiTheme="minorHAnsi"/>
        </w:rPr>
        <w:t>Da rilevare che, accanto a questi risultati positivi, occorre però registrare delle difficoltà che continuano a permanere tra cui merita di essere segnalato il costante aumento dei carichi di lavoro a fronte di un altrettanto costante depauperamento dell’organico</w:t>
      </w:r>
      <w:r w:rsidR="00CB72A0">
        <w:rPr>
          <w:rFonts w:asciiTheme="minorHAnsi" w:hAnsiTheme="minorHAnsi"/>
        </w:rPr>
        <w:t xml:space="preserve"> ed in c</w:t>
      </w:r>
      <w:r w:rsidR="00B37B44">
        <w:rPr>
          <w:rFonts w:asciiTheme="minorHAnsi" w:hAnsiTheme="minorHAnsi"/>
        </w:rPr>
        <w:t>oncomitanza dell’emergenza epid</w:t>
      </w:r>
      <w:r w:rsidR="00CB72A0">
        <w:rPr>
          <w:rFonts w:asciiTheme="minorHAnsi" w:hAnsiTheme="minorHAnsi"/>
        </w:rPr>
        <w:t>em</w:t>
      </w:r>
      <w:r w:rsidR="00B37B44">
        <w:rPr>
          <w:rFonts w:asciiTheme="minorHAnsi" w:hAnsiTheme="minorHAnsi"/>
        </w:rPr>
        <w:t>i</w:t>
      </w:r>
      <w:r w:rsidR="00CB72A0">
        <w:rPr>
          <w:rFonts w:asciiTheme="minorHAnsi" w:hAnsiTheme="minorHAnsi"/>
        </w:rPr>
        <w:t>ologica</w:t>
      </w:r>
      <w:r w:rsidRPr="000A29E9">
        <w:rPr>
          <w:rFonts w:asciiTheme="minorHAnsi" w:hAnsiTheme="minorHAnsi"/>
        </w:rPr>
        <w:t xml:space="preserve">. </w:t>
      </w:r>
    </w:p>
    <w:p w:rsidR="00B81608" w:rsidRPr="000A29E9" w:rsidRDefault="00B81608">
      <w:pPr>
        <w:pStyle w:val="Corpotesto"/>
        <w:spacing w:before="1"/>
        <w:rPr>
          <w:rFonts w:asciiTheme="minorHAnsi" w:hAnsiTheme="minorHAnsi"/>
          <w:sz w:val="19"/>
        </w:rPr>
      </w:pPr>
    </w:p>
    <w:p w:rsidR="00CC47C3" w:rsidRDefault="00075F8A">
      <w:pPr>
        <w:pStyle w:val="Corpotesto"/>
        <w:spacing w:before="1"/>
        <w:rPr>
          <w:sz w:val="19"/>
        </w:rPr>
      </w:pPr>
      <w:r>
        <w:rPr>
          <w:noProof/>
          <w:lang w:eastAsia="it-IT"/>
        </w:rPr>
        <mc:AlternateContent>
          <mc:Choice Requires="wps">
            <w:drawing>
              <wp:anchor distT="0" distB="0" distL="0" distR="0" simplePos="0" relativeHeight="251670016" behindDoc="1" locked="0" layoutInCell="1" allowOverlap="1">
                <wp:simplePos x="0" y="0"/>
                <wp:positionH relativeFrom="page">
                  <wp:posOffset>288290</wp:posOffset>
                </wp:positionH>
                <wp:positionV relativeFrom="paragraph">
                  <wp:posOffset>167640</wp:posOffset>
                </wp:positionV>
                <wp:extent cx="6985000" cy="193675"/>
                <wp:effectExtent l="12065" t="8890" r="13335" b="698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0" cy="1936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E2D7F" w:rsidRPr="000A29E9" w:rsidRDefault="004E2D7F">
                            <w:pPr>
                              <w:spacing w:before="20"/>
                              <w:ind w:left="108"/>
                              <w:rPr>
                                <w:rFonts w:asciiTheme="minorHAnsi" w:hAnsiTheme="minorHAnsi"/>
                                <w:b/>
                              </w:rPr>
                            </w:pPr>
                            <w:r>
                              <w:rPr>
                                <w:b/>
                              </w:rPr>
                              <w:t xml:space="preserve">5. </w:t>
                            </w:r>
                            <w:r w:rsidRPr="000A29E9">
                              <w:rPr>
                                <w:rFonts w:asciiTheme="minorHAnsi" w:hAnsiTheme="minorHAnsi"/>
                                <w:b/>
                              </w:rPr>
                              <w:t>Valutazione del personale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22.7pt;margin-top:13.2pt;width:550pt;height:15.25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" filled="f" strokeweight=".48pt">
                <v:textbox inset="0,0,0,0">
                  <w:txbxContent>
                    <w:p w:rsidR="004E2D7F" w:rsidRPr="000A29E9" w:rsidRDefault="004E2D7F">
                      <w:pPr>
                        <w:spacing w:before="20"/>
                        <w:ind w:left="108"/>
                        <w:rPr>
                          <w:rFonts w:asciiTheme="minorHAnsi" w:hAnsiTheme="minorHAnsi"/>
                          <w:b/>
                        </w:rPr>
                      </w:pPr>
                      <w:r>
                        <w:rPr>
                          <w:b/>
                        </w:rPr>
                        <w:t xml:space="preserve">5. </w:t>
                      </w:r>
                      <w:r w:rsidRPr="000A29E9">
                        <w:rPr>
                          <w:rFonts w:asciiTheme="minorHAnsi" w:hAnsiTheme="minorHAnsi"/>
                          <w:b/>
                        </w:rPr>
                        <w:t>Valutazione del personale</w:t>
                      </w:r>
                    </w:p>
                  </w:txbxContent>
                </v:textbox>
                <w10:wrap type="topAndBottom" anchorx="page"/>
              </v:shape>
            </w:pict>
          </mc:Fallback>
        </mc:AlternateContent>
      </w:r>
    </w:p>
    <w:p w:rsidR="00B81608" w:rsidRDefault="00B81608">
      <w:pPr>
        <w:pStyle w:val="Corpotesto"/>
        <w:spacing w:before="80"/>
        <w:ind w:left="246" w:right="223"/>
        <w:jc w:val="both"/>
      </w:pPr>
    </w:p>
    <w:p w:rsidR="00CC47C3" w:rsidRPr="000A29E9" w:rsidRDefault="004E2D7F">
      <w:pPr>
        <w:pStyle w:val="Corpotesto"/>
        <w:spacing w:before="80"/>
        <w:ind w:left="246" w:right="223"/>
        <w:jc w:val="both"/>
        <w:rPr>
          <w:rFonts w:asciiTheme="minorHAnsi" w:hAnsiTheme="minorHAnsi"/>
        </w:rPr>
      </w:pPr>
      <w:r w:rsidRPr="000A29E9">
        <w:rPr>
          <w:rFonts w:asciiTheme="minorHAnsi" w:hAnsiTheme="minorHAnsi"/>
        </w:rPr>
        <w:t>A completamento del presente documento l’attività svolta nel processo di valutazione del personale, ispirato dal principio della continuità, in forza del quale, secondo un processo ascendente, tutta la struttura amministrativa partecipa alla realizzazione degli obiettivi e ciascuno è chiamato a rispondere, in proporzione alle relative responsabilità, al vertice dell’organizzazione dell’attività svolta.</w:t>
      </w:r>
    </w:p>
    <w:p w:rsidR="00CC47C3" w:rsidRPr="000A29E9" w:rsidRDefault="004E2D7F">
      <w:pPr>
        <w:pStyle w:val="Corpotesto"/>
        <w:ind w:left="246" w:right="226"/>
        <w:jc w:val="both"/>
        <w:rPr>
          <w:rFonts w:asciiTheme="minorHAnsi" w:hAnsiTheme="minorHAnsi"/>
        </w:rPr>
      </w:pPr>
      <w:r w:rsidRPr="000A29E9">
        <w:rPr>
          <w:rFonts w:asciiTheme="minorHAnsi" w:hAnsiTheme="minorHAnsi"/>
        </w:rPr>
        <w:t>Sul piano operativo il sistema di valutazione e misurazione della performance si articola distintamente in relazione ai seguenti raggruppamenti di personale, individuati in funzione della qualifica e del ruolo organizzativo:</w:t>
      </w:r>
    </w:p>
    <w:p w:rsidR="00CC47C3" w:rsidRPr="000A29E9" w:rsidRDefault="004E2D7F">
      <w:pPr>
        <w:pStyle w:val="Paragrafoelenco"/>
        <w:numPr>
          <w:ilvl w:val="0"/>
          <w:numId w:val="7"/>
        </w:numPr>
        <w:tabs>
          <w:tab w:val="left" w:pos="516"/>
        </w:tabs>
        <w:spacing w:line="252" w:lineRule="exact"/>
        <w:ind w:firstLine="0"/>
        <w:rPr>
          <w:rFonts w:asciiTheme="minorHAnsi" w:hAnsiTheme="minorHAnsi"/>
        </w:rPr>
      </w:pPr>
      <w:r w:rsidRPr="000A29E9">
        <w:rPr>
          <w:rFonts w:asciiTheme="minorHAnsi" w:hAnsiTheme="minorHAnsi"/>
        </w:rPr>
        <w:t>Personale appartenente alla categoria D3</w:t>
      </w:r>
      <w:r w:rsidR="00536ECA" w:rsidRPr="000A29E9">
        <w:rPr>
          <w:rFonts w:asciiTheme="minorHAnsi" w:hAnsiTheme="minorHAnsi"/>
        </w:rPr>
        <w:t xml:space="preserve"> e D1</w:t>
      </w:r>
      <w:r w:rsidRPr="000A29E9">
        <w:rPr>
          <w:rFonts w:asciiTheme="minorHAnsi" w:hAnsiTheme="minorHAnsi"/>
        </w:rPr>
        <w:t xml:space="preserve"> incaricato di posizione</w:t>
      </w:r>
      <w:r w:rsidRPr="000A29E9">
        <w:rPr>
          <w:rFonts w:asciiTheme="minorHAnsi" w:hAnsiTheme="minorHAnsi"/>
          <w:spacing w:val="-5"/>
        </w:rPr>
        <w:t xml:space="preserve"> </w:t>
      </w:r>
      <w:r w:rsidRPr="000A29E9">
        <w:rPr>
          <w:rFonts w:asciiTheme="minorHAnsi" w:hAnsiTheme="minorHAnsi"/>
        </w:rPr>
        <w:t>organizzativa</w:t>
      </w:r>
    </w:p>
    <w:p w:rsidR="00CC47C3" w:rsidRPr="000A29E9" w:rsidRDefault="004E2D7F">
      <w:pPr>
        <w:pStyle w:val="Paragrafoelenco"/>
        <w:numPr>
          <w:ilvl w:val="0"/>
          <w:numId w:val="7"/>
        </w:numPr>
        <w:tabs>
          <w:tab w:val="left" w:pos="504"/>
        </w:tabs>
        <w:ind w:right="5736" w:firstLine="0"/>
        <w:rPr>
          <w:rFonts w:asciiTheme="minorHAnsi" w:hAnsiTheme="minorHAnsi"/>
        </w:rPr>
      </w:pPr>
      <w:r w:rsidRPr="000A29E9">
        <w:rPr>
          <w:rFonts w:asciiTheme="minorHAnsi" w:hAnsiTheme="minorHAnsi"/>
        </w:rPr>
        <w:t xml:space="preserve">Personale appartenente alle categorie B </w:t>
      </w:r>
      <w:r w:rsidR="00536ECA" w:rsidRPr="000A29E9">
        <w:rPr>
          <w:rFonts w:asciiTheme="minorHAnsi" w:hAnsiTheme="minorHAnsi"/>
        </w:rPr>
        <w:t xml:space="preserve">-  C </w:t>
      </w:r>
      <w:r w:rsidRPr="000A29E9">
        <w:rPr>
          <w:rFonts w:asciiTheme="minorHAnsi" w:hAnsiTheme="minorHAnsi"/>
        </w:rPr>
        <w:t xml:space="preserve">- D </w:t>
      </w:r>
    </w:p>
    <w:p w:rsidR="00E73C05" w:rsidRDefault="004E2D7F">
      <w:pPr>
        <w:pStyle w:val="Corpotesto"/>
        <w:ind w:left="246" w:right="230"/>
        <w:jc w:val="both"/>
        <w:rPr>
          <w:rFonts w:asciiTheme="minorHAnsi" w:hAnsiTheme="minorHAnsi"/>
        </w:rPr>
      </w:pPr>
      <w:r w:rsidRPr="000A29E9">
        <w:rPr>
          <w:rFonts w:asciiTheme="minorHAnsi" w:hAnsiTheme="minorHAnsi"/>
        </w:rPr>
        <w:t xml:space="preserve">Allo scopo di procedere alla valutazione individuale i responsabili di settore hanno predisposto la valutazione per ciascun dipendente che presta servizio presso la struttura organizzativa di competenza, </w:t>
      </w:r>
      <w:r w:rsidR="00E73C05" w:rsidRPr="00D15195">
        <w:rPr>
          <w:rFonts w:asciiTheme="minorHAnsi" w:hAnsiTheme="minorHAnsi"/>
        </w:rPr>
        <w:t>ed hanno predisposto apposita relazione in merito al raggiungimento degli obiettivi assegnati</w:t>
      </w:r>
      <w:r w:rsidR="00E6730C" w:rsidRPr="00D15195">
        <w:rPr>
          <w:rFonts w:asciiTheme="minorHAnsi" w:hAnsiTheme="minorHAnsi"/>
        </w:rPr>
        <w:t>, documenti allegati alla presente</w:t>
      </w:r>
      <w:r w:rsidR="00E73C05" w:rsidRPr="00D15195">
        <w:rPr>
          <w:rFonts w:asciiTheme="minorHAnsi" w:hAnsiTheme="minorHAnsi"/>
        </w:rPr>
        <w:t>.</w:t>
      </w:r>
      <w:r w:rsidR="00E6730C" w:rsidRPr="00D15195">
        <w:rPr>
          <w:rFonts w:asciiTheme="minorHAnsi" w:hAnsiTheme="minorHAnsi"/>
        </w:rPr>
        <w:t xml:space="preserve"> Si allega altresì schema degli obiettivi di performance trasversali a tutti i Servizi con i grado di raggiungimento degli stessi.</w:t>
      </w:r>
    </w:p>
    <w:p w:rsidR="00CC47C3" w:rsidRPr="000A29E9" w:rsidRDefault="00E73C05">
      <w:pPr>
        <w:pStyle w:val="Corpotesto"/>
        <w:ind w:left="246" w:right="230"/>
        <w:jc w:val="both"/>
        <w:rPr>
          <w:rFonts w:asciiTheme="minorHAnsi" w:hAnsiTheme="minorHAnsi"/>
        </w:rPr>
      </w:pPr>
      <w:r>
        <w:rPr>
          <w:rFonts w:asciiTheme="minorHAnsi" w:hAnsiTheme="minorHAnsi"/>
        </w:rPr>
        <w:t>I</w:t>
      </w:r>
      <w:r w:rsidR="004E2D7F" w:rsidRPr="000A29E9">
        <w:rPr>
          <w:rFonts w:asciiTheme="minorHAnsi" w:hAnsiTheme="minorHAnsi"/>
        </w:rPr>
        <w:t>l nucleo di valutazione</w:t>
      </w:r>
      <w:r w:rsidR="00536ECA" w:rsidRPr="000A29E9">
        <w:rPr>
          <w:rFonts w:asciiTheme="minorHAnsi" w:hAnsiTheme="minorHAnsi"/>
        </w:rPr>
        <w:t xml:space="preserve"> nella persona </w:t>
      </w:r>
      <w:r w:rsidR="000A29E9">
        <w:rPr>
          <w:rFonts w:asciiTheme="minorHAnsi" w:hAnsiTheme="minorHAnsi"/>
        </w:rPr>
        <w:t xml:space="preserve">del Dott. </w:t>
      </w:r>
      <w:r w:rsidR="00CB72A0">
        <w:rPr>
          <w:rFonts w:asciiTheme="minorHAnsi" w:hAnsiTheme="minorHAnsi"/>
        </w:rPr>
        <w:t>Massimiliano Bendinelli</w:t>
      </w:r>
      <w:r w:rsidR="00536ECA" w:rsidRPr="000A29E9">
        <w:rPr>
          <w:rFonts w:asciiTheme="minorHAnsi" w:hAnsiTheme="minorHAnsi"/>
        </w:rPr>
        <w:t xml:space="preserve">, </w:t>
      </w:r>
      <w:r w:rsidR="00F01141">
        <w:rPr>
          <w:rFonts w:asciiTheme="minorHAnsi" w:hAnsiTheme="minorHAnsi"/>
        </w:rPr>
        <w:t>propone</w:t>
      </w:r>
      <w:r w:rsidR="004E2D7F" w:rsidRPr="000A29E9">
        <w:rPr>
          <w:rFonts w:asciiTheme="minorHAnsi" w:hAnsiTheme="minorHAnsi"/>
        </w:rPr>
        <w:t xml:space="preserve"> al Sindaco la valutazione dei responsabili di settore, tutti in posizione organizzativa</w:t>
      </w:r>
      <w:r>
        <w:rPr>
          <w:rFonts w:asciiTheme="minorHAnsi" w:hAnsiTheme="minorHAnsi"/>
        </w:rPr>
        <w:t xml:space="preserve">, </w:t>
      </w:r>
      <w:r w:rsidRPr="00D15195">
        <w:rPr>
          <w:rFonts w:asciiTheme="minorHAnsi" w:hAnsiTheme="minorHAnsi"/>
        </w:rPr>
        <w:t>a seguito della valutazione effettuata dal Segretario generale</w:t>
      </w:r>
      <w:r w:rsidR="004E2D7F" w:rsidRPr="000A29E9">
        <w:rPr>
          <w:rFonts w:asciiTheme="minorHAnsi" w:hAnsiTheme="minorHAnsi"/>
        </w:rPr>
        <w:t xml:space="preserve">. Proposta </w:t>
      </w:r>
      <w:r w:rsidR="00F01141">
        <w:rPr>
          <w:rFonts w:asciiTheme="minorHAnsi" w:hAnsiTheme="minorHAnsi"/>
        </w:rPr>
        <w:t xml:space="preserve">che deve essere </w:t>
      </w:r>
      <w:r w:rsidR="004E2D7F" w:rsidRPr="000A29E9">
        <w:rPr>
          <w:rFonts w:asciiTheme="minorHAnsi" w:hAnsiTheme="minorHAnsi"/>
        </w:rPr>
        <w:t>recepita e condivisa dal Sindaco.</w:t>
      </w:r>
    </w:p>
    <w:p w:rsidR="00CC47C3" w:rsidRPr="000A29E9" w:rsidRDefault="004E2D7F">
      <w:pPr>
        <w:pStyle w:val="Corpotesto"/>
        <w:ind w:left="246" w:right="229"/>
        <w:jc w:val="both"/>
        <w:rPr>
          <w:rFonts w:asciiTheme="minorHAnsi" w:hAnsiTheme="minorHAnsi"/>
        </w:rPr>
      </w:pPr>
      <w:r w:rsidRPr="000A29E9">
        <w:rPr>
          <w:rFonts w:asciiTheme="minorHAnsi" w:hAnsiTheme="minorHAnsi"/>
        </w:rPr>
        <w:t>La performance di tutto il personale si conferma, quindi, su ottimi livelli, in piena coerenza con i risultati ottenuti nel raggiungimento degli obiettivi/indicatori strategici individuati e assegnati con il piano della performance e con il PEG.</w:t>
      </w:r>
    </w:p>
    <w:p w:rsidR="00CC47C3" w:rsidRPr="000A29E9" w:rsidRDefault="004E2D7F">
      <w:pPr>
        <w:pStyle w:val="Corpotesto"/>
        <w:ind w:left="246" w:right="226"/>
        <w:jc w:val="both"/>
        <w:rPr>
          <w:rFonts w:asciiTheme="minorHAnsi" w:hAnsiTheme="minorHAnsi"/>
        </w:rPr>
      </w:pPr>
      <w:r w:rsidRPr="000A29E9">
        <w:rPr>
          <w:rFonts w:asciiTheme="minorHAnsi" w:hAnsiTheme="minorHAnsi"/>
        </w:rPr>
        <w:t>La presente Relazione sulla Performance sarà sottoposta alla validazione del Nucleo di Valutazione, secondo quanto disposto dalla vigente normativa, per la successiva approvazione della Giunta Comunale. Verrà poi pubblicata sulla sezione "Amministrazione Trasparente" del sito internet dell'Ente.</w:t>
      </w:r>
    </w:p>
    <w:p w:rsidR="005A768F" w:rsidRPr="000A29E9" w:rsidRDefault="005A768F">
      <w:pPr>
        <w:pStyle w:val="Corpotesto"/>
        <w:spacing w:before="161"/>
        <w:ind w:left="246"/>
        <w:jc w:val="both"/>
        <w:rPr>
          <w:rFonts w:asciiTheme="minorHAnsi" w:hAnsiTheme="minorHAnsi"/>
        </w:rPr>
      </w:pPr>
    </w:p>
    <w:p w:rsidR="005A768F" w:rsidRPr="000A29E9" w:rsidRDefault="005A768F">
      <w:pPr>
        <w:pStyle w:val="Corpotesto"/>
        <w:spacing w:before="161"/>
        <w:ind w:left="246"/>
        <w:jc w:val="both"/>
        <w:rPr>
          <w:rFonts w:asciiTheme="minorHAnsi" w:hAnsiTheme="minorHAnsi"/>
        </w:rPr>
      </w:pPr>
    </w:p>
    <w:p w:rsidR="00CC47C3" w:rsidRPr="000A29E9" w:rsidRDefault="0098174C">
      <w:pPr>
        <w:pStyle w:val="Corpotesto"/>
        <w:spacing w:before="161"/>
        <w:ind w:left="246"/>
        <w:jc w:val="both"/>
        <w:rPr>
          <w:rFonts w:asciiTheme="minorHAnsi" w:hAnsiTheme="minorHAnsi"/>
        </w:rPr>
      </w:pPr>
      <w:r>
        <w:rPr>
          <w:rFonts w:asciiTheme="minorHAnsi" w:hAnsiTheme="minorHAnsi"/>
        </w:rPr>
        <w:t>Porcari 14.09.2021</w:t>
      </w:r>
      <w:bookmarkStart w:id="0" w:name="_GoBack"/>
      <w:bookmarkEnd w:id="0"/>
    </w:p>
    <w:p w:rsidR="00CC47C3" w:rsidRPr="000A29E9" w:rsidRDefault="004E2D7F">
      <w:pPr>
        <w:pStyle w:val="Corpotesto"/>
        <w:ind w:left="7858" w:right="467"/>
        <w:jc w:val="center"/>
        <w:rPr>
          <w:rFonts w:asciiTheme="minorHAnsi" w:hAnsiTheme="minorHAnsi"/>
        </w:rPr>
      </w:pPr>
      <w:r w:rsidRPr="000A29E9">
        <w:rPr>
          <w:rFonts w:asciiTheme="minorHAnsi" w:hAnsiTheme="minorHAnsi"/>
        </w:rPr>
        <w:t xml:space="preserve">Il Responsabile </w:t>
      </w:r>
      <w:r w:rsidR="00536ECA" w:rsidRPr="000A29E9">
        <w:rPr>
          <w:rFonts w:asciiTheme="minorHAnsi" w:hAnsiTheme="minorHAnsi"/>
        </w:rPr>
        <w:t xml:space="preserve">Servizio </w:t>
      </w:r>
      <w:r w:rsidRPr="000A29E9">
        <w:rPr>
          <w:rFonts w:asciiTheme="minorHAnsi" w:hAnsiTheme="minorHAnsi"/>
        </w:rPr>
        <w:t>Affari Generali</w:t>
      </w:r>
    </w:p>
    <w:p w:rsidR="00536ECA" w:rsidRPr="000A29E9" w:rsidRDefault="00536ECA">
      <w:pPr>
        <w:pStyle w:val="Corpotesto"/>
        <w:ind w:left="7858" w:right="467"/>
        <w:jc w:val="center"/>
        <w:rPr>
          <w:rFonts w:asciiTheme="minorHAnsi" w:hAnsiTheme="minorHAnsi"/>
        </w:rPr>
      </w:pPr>
      <w:r w:rsidRPr="000A29E9">
        <w:rPr>
          <w:rFonts w:asciiTheme="minorHAnsi" w:hAnsiTheme="minorHAnsi"/>
        </w:rPr>
        <w:t>(Dott.ssa Barbara Ceragioli)</w:t>
      </w:r>
    </w:p>
    <w:p w:rsidR="00CC47C3" w:rsidRPr="000A29E9" w:rsidRDefault="00CC47C3">
      <w:pPr>
        <w:pStyle w:val="Corpotesto"/>
        <w:spacing w:before="4"/>
        <w:rPr>
          <w:rFonts w:asciiTheme="minorHAnsi" w:hAnsiTheme="minorHAnsi"/>
          <w:sz w:val="20"/>
        </w:rPr>
      </w:pPr>
    </w:p>
    <w:p w:rsidR="008948C7" w:rsidRPr="000A29E9" w:rsidRDefault="008948C7">
      <w:pPr>
        <w:rPr>
          <w:rFonts w:asciiTheme="minorHAnsi" w:hAnsiTheme="minorHAnsi"/>
          <w:sz w:val="20"/>
        </w:rPr>
      </w:pPr>
    </w:p>
    <w:p w:rsidR="008948C7" w:rsidRPr="000A29E9" w:rsidRDefault="008948C7" w:rsidP="008948C7">
      <w:pPr>
        <w:rPr>
          <w:rFonts w:asciiTheme="minorHAnsi" w:hAnsiTheme="minorHAnsi"/>
          <w:sz w:val="20"/>
        </w:rPr>
      </w:pPr>
    </w:p>
    <w:p w:rsidR="008948C7" w:rsidRPr="008948C7" w:rsidRDefault="008948C7" w:rsidP="008948C7">
      <w:pPr>
        <w:rPr>
          <w:sz w:val="20"/>
        </w:rPr>
      </w:pPr>
    </w:p>
    <w:p w:rsidR="003E7100" w:rsidRDefault="003E7100" w:rsidP="008948C7">
      <w:pPr>
        <w:rPr>
          <w:sz w:val="20"/>
        </w:rPr>
      </w:pPr>
    </w:p>
    <w:p w:rsidR="003E7100" w:rsidRPr="003E7100" w:rsidRDefault="003E7100" w:rsidP="003E7100">
      <w:pPr>
        <w:rPr>
          <w:sz w:val="20"/>
        </w:rPr>
      </w:pPr>
    </w:p>
    <w:p w:rsidR="003E7100" w:rsidRPr="003E7100" w:rsidRDefault="003E7100" w:rsidP="003E7100">
      <w:pPr>
        <w:rPr>
          <w:sz w:val="20"/>
        </w:rPr>
      </w:pPr>
    </w:p>
    <w:p w:rsidR="003E7100" w:rsidRPr="003E7100" w:rsidRDefault="003E7100" w:rsidP="003E7100">
      <w:pPr>
        <w:rPr>
          <w:sz w:val="20"/>
        </w:rPr>
      </w:pPr>
    </w:p>
    <w:p w:rsidR="003E7100" w:rsidRPr="003E7100" w:rsidRDefault="003E7100" w:rsidP="003E7100">
      <w:pPr>
        <w:rPr>
          <w:sz w:val="20"/>
        </w:rPr>
      </w:pPr>
    </w:p>
    <w:p w:rsidR="003E7100" w:rsidRPr="005460E4" w:rsidRDefault="003E7100" w:rsidP="003E7100">
      <w:pPr>
        <w:tabs>
          <w:tab w:val="left" w:pos="4065"/>
        </w:tabs>
        <w:rPr>
          <w:sz w:val="16"/>
          <w:szCs w:val="16"/>
        </w:rPr>
      </w:pPr>
      <w:r>
        <w:rPr>
          <w:sz w:val="20"/>
        </w:rPr>
        <w:tab/>
      </w:r>
    </w:p>
    <w:sectPr w:rsidR="003E7100" w:rsidRPr="005460E4" w:rsidSect="003E7100">
      <w:footerReference w:type="default" r:id="rId14"/>
      <w:pgSz w:w="11907" w:h="16839" w:code="9"/>
      <w:pgMar w:top="860" w:right="567" w:bottom="580" w:left="200"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D7F" w:rsidRDefault="004E2D7F">
      <w:r>
        <w:separator/>
      </w:r>
    </w:p>
  </w:endnote>
  <w:endnote w:type="continuationSeparator" w:id="0">
    <w:p w:rsidR="004E2D7F" w:rsidRDefault="004E2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D7F" w:rsidRDefault="004E2D7F">
    <w:pPr>
      <w:pStyle w:val="Corpotesto"/>
      <w:spacing w:line="14" w:lineRule="auto"/>
      <w:rPr>
        <w:sz w:val="20"/>
      </w:rPr>
    </w:pPr>
    <w:r>
      <w:rPr>
        <w:noProof/>
        <w:lang w:eastAsia="it-IT"/>
      </w:rPr>
      <mc:AlternateContent>
        <mc:Choice Requires="wps">
          <w:drawing>
            <wp:anchor distT="0" distB="0" distL="114300" distR="114300" simplePos="0" relativeHeight="251657728" behindDoc="1" locked="0" layoutInCell="1" allowOverlap="1">
              <wp:simplePos x="0" y="0"/>
              <wp:positionH relativeFrom="page">
                <wp:posOffset>7105015</wp:posOffset>
              </wp:positionH>
              <wp:positionV relativeFrom="page">
                <wp:posOffset>10133965</wp:posOffset>
              </wp:positionV>
              <wp:extent cx="121920" cy="165735"/>
              <wp:effectExtent l="0" t="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D7F" w:rsidRDefault="004E2D7F">
                          <w:pPr>
                            <w:pStyle w:val="Corpotesto"/>
                            <w:spacing w:line="234" w:lineRule="exact"/>
                            <w:ind w:left="40"/>
                            <w:rPr>
                              <w:rFonts w:ascii="Trebuchet MS"/>
                            </w:rPr>
                          </w:pPr>
                          <w:r>
                            <w:fldChar w:fldCharType="begin"/>
                          </w:r>
                          <w:r>
                            <w:rPr>
                              <w:rFonts w:ascii="Trebuchet MS"/>
                              <w:w w:val="97"/>
                            </w:rPr>
                            <w:instrText xml:space="preserve"> PAGE </w:instrText>
                          </w:r>
                          <w:r>
                            <w:fldChar w:fldCharType="separate"/>
                          </w:r>
                          <w:r w:rsidR="00D15195">
                            <w:rPr>
                              <w:rFonts w:ascii="Trebuchet MS"/>
                              <w:noProof/>
                              <w:w w:val="97"/>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559.45pt;margin-top:797.95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K9K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" filled="f" stroked="f">
              <v:textbox inset="0,0,0,0">
                <w:txbxContent>
                  <w:p w:rsidR="004E2D7F" w:rsidRDefault="004E2D7F">
                    <w:pPr>
                      <w:pStyle w:val="Corpotesto"/>
                      <w:spacing w:line="234" w:lineRule="exact"/>
                      <w:ind w:left="40"/>
                      <w:rPr>
                        <w:rFonts w:ascii="Trebuchet MS"/>
                      </w:rPr>
                    </w:pPr>
                    <w:r>
                      <w:fldChar w:fldCharType="begin"/>
                    </w:r>
                    <w:r>
                      <w:rPr>
                        <w:rFonts w:ascii="Trebuchet MS"/>
                        <w:w w:val="97"/>
                      </w:rPr>
                      <w:instrText xml:space="preserve"> PAGE </w:instrText>
                    </w:r>
                    <w:r>
                      <w:fldChar w:fldCharType="separate"/>
                    </w:r>
                    <w:r w:rsidR="00D15195">
                      <w:rPr>
                        <w:rFonts w:ascii="Trebuchet MS"/>
                        <w:noProof/>
                        <w:w w:val="97"/>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D7F" w:rsidRDefault="004E2D7F">
    <w:pPr>
      <w:pStyle w:val="Corpotesto"/>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D7F" w:rsidRDefault="004E2D7F">
      <w:r>
        <w:separator/>
      </w:r>
    </w:p>
  </w:footnote>
  <w:footnote w:type="continuationSeparator" w:id="0">
    <w:p w:rsidR="004E2D7F" w:rsidRDefault="004E2D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E2B88"/>
    <w:multiLevelType w:val="hybridMultilevel"/>
    <w:tmpl w:val="5C463DE8"/>
    <w:lvl w:ilvl="0" w:tplc="5106A938">
      <w:numFmt w:val="bullet"/>
      <w:lvlText w:val=""/>
      <w:lvlJc w:val="left"/>
      <w:pPr>
        <w:ind w:left="529" w:hanging="284"/>
      </w:pPr>
      <w:rPr>
        <w:rFonts w:ascii="Symbol" w:eastAsia="Symbol" w:hAnsi="Symbol" w:cs="Symbol" w:hint="default"/>
        <w:w w:val="100"/>
        <w:sz w:val="22"/>
        <w:szCs w:val="22"/>
      </w:rPr>
    </w:lvl>
    <w:lvl w:ilvl="1" w:tplc="3958501E">
      <w:numFmt w:val="bullet"/>
      <w:lvlText w:val="•"/>
      <w:lvlJc w:val="left"/>
      <w:pPr>
        <w:ind w:left="1592" w:hanging="284"/>
      </w:pPr>
      <w:rPr>
        <w:rFonts w:hint="default"/>
      </w:rPr>
    </w:lvl>
    <w:lvl w:ilvl="2" w:tplc="0D5CDD1A">
      <w:numFmt w:val="bullet"/>
      <w:lvlText w:val="•"/>
      <w:lvlJc w:val="left"/>
      <w:pPr>
        <w:ind w:left="2665" w:hanging="284"/>
      </w:pPr>
      <w:rPr>
        <w:rFonts w:hint="default"/>
      </w:rPr>
    </w:lvl>
    <w:lvl w:ilvl="3" w:tplc="C428BD2A">
      <w:numFmt w:val="bullet"/>
      <w:lvlText w:val="•"/>
      <w:lvlJc w:val="left"/>
      <w:pPr>
        <w:ind w:left="3737" w:hanging="284"/>
      </w:pPr>
      <w:rPr>
        <w:rFonts w:hint="default"/>
      </w:rPr>
    </w:lvl>
    <w:lvl w:ilvl="4" w:tplc="9258E378">
      <w:numFmt w:val="bullet"/>
      <w:lvlText w:val="•"/>
      <w:lvlJc w:val="left"/>
      <w:pPr>
        <w:ind w:left="4810" w:hanging="284"/>
      </w:pPr>
      <w:rPr>
        <w:rFonts w:hint="default"/>
      </w:rPr>
    </w:lvl>
    <w:lvl w:ilvl="5" w:tplc="007A8EA2">
      <w:numFmt w:val="bullet"/>
      <w:lvlText w:val="•"/>
      <w:lvlJc w:val="left"/>
      <w:pPr>
        <w:ind w:left="5883" w:hanging="284"/>
      </w:pPr>
      <w:rPr>
        <w:rFonts w:hint="default"/>
      </w:rPr>
    </w:lvl>
    <w:lvl w:ilvl="6" w:tplc="5360F776">
      <w:numFmt w:val="bullet"/>
      <w:lvlText w:val="•"/>
      <w:lvlJc w:val="left"/>
      <w:pPr>
        <w:ind w:left="6955" w:hanging="284"/>
      </w:pPr>
      <w:rPr>
        <w:rFonts w:hint="default"/>
      </w:rPr>
    </w:lvl>
    <w:lvl w:ilvl="7" w:tplc="1228FA1C">
      <w:numFmt w:val="bullet"/>
      <w:lvlText w:val="•"/>
      <w:lvlJc w:val="left"/>
      <w:pPr>
        <w:ind w:left="8028" w:hanging="284"/>
      </w:pPr>
      <w:rPr>
        <w:rFonts w:hint="default"/>
      </w:rPr>
    </w:lvl>
    <w:lvl w:ilvl="8" w:tplc="AD844B82">
      <w:numFmt w:val="bullet"/>
      <w:lvlText w:val="•"/>
      <w:lvlJc w:val="left"/>
      <w:pPr>
        <w:ind w:left="9101" w:hanging="284"/>
      </w:pPr>
      <w:rPr>
        <w:rFonts w:hint="default"/>
      </w:rPr>
    </w:lvl>
  </w:abstractNum>
  <w:abstractNum w:abstractNumId="1" w15:restartNumberingAfterBreak="0">
    <w:nsid w:val="1D0F6DBA"/>
    <w:multiLevelType w:val="hybridMultilevel"/>
    <w:tmpl w:val="ADA4D720"/>
    <w:lvl w:ilvl="0" w:tplc="909C2BC6">
      <w:start w:val="1"/>
      <w:numFmt w:val="upperLetter"/>
      <w:lvlText w:val="%1."/>
      <w:lvlJc w:val="left"/>
      <w:pPr>
        <w:ind w:left="246" w:hanging="269"/>
        <w:jc w:val="left"/>
      </w:pPr>
      <w:rPr>
        <w:rFonts w:ascii="Times New Roman" w:eastAsia="Times New Roman" w:hAnsi="Times New Roman" w:cs="Times New Roman" w:hint="default"/>
        <w:spacing w:val="-2"/>
        <w:w w:val="100"/>
        <w:sz w:val="22"/>
        <w:szCs w:val="22"/>
      </w:rPr>
    </w:lvl>
    <w:lvl w:ilvl="1" w:tplc="A7363346">
      <w:numFmt w:val="bullet"/>
      <w:lvlText w:val="•"/>
      <w:lvlJc w:val="left"/>
      <w:pPr>
        <w:ind w:left="1340" w:hanging="269"/>
      </w:pPr>
      <w:rPr>
        <w:rFonts w:hint="default"/>
      </w:rPr>
    </w:lvl>
    <w:lvl w:ilvl="2" w:tplc="85D265BE">
      <w:numFmt w:val="bullet"/>
      <w:lvlText w:val="•"/>
      <w:lvlJc w:val="left"/>
      <w:pPr>
        <w:ind w:left="2441" w:hanging="269"/>
      </w:pPr>
      <w:rPr>
        <w:rFonts w:hint="default"/>
      </w:rPr>
    </w:lvl>
    <w:lvl w:ilvl="3" w:tplc="C16E4E5A">
      <w:numFmt w:val="bullet"/>
      <w:lvlText w:val="•"/>
      <w:lvlJc w:val="left"/>
      <w:pPr>
        <w:ind w:left="3541" w:hanging="269"/>
      </w:pPr>
      <w:rPr>
        <w:rFonts w:hint="default"/>
      </w:rPr>
    </w:lvl>
    <w:lvl w:ilvl="4" w:tplc="3708BE9C">
      <w:numFmt w:val="bullet"/>
      <w:lvlText w:val="•"/>
      <w:lvlJc w:val="left"/>
      <w:pPr>
        <w:ind w:left="4642" w:hanging="269"/>
      </w:pPr>
      <w:rPr>
        <w:rFonts w:hint="default"/>
      </w:rPr>
    </w:lvl>
    <w:lvl w:ilvl="5" w:tplc="EA347650">
      <w:numFmt w:val="bullet"/>
      <w:lvlText w:val="•"/>
      <w:lvlJc w:val="left"/>
      <w:pPr>
        <w:ind w:left="5743" w:hanging="269"/>
      </w:pPr>
      <w:rPr>
        <w:rFonts w:hint="default"/>
      </w:rPr>
    </w:lvl>
    <w:lvl w:ilvl="6" w:tplc="7534B75E">
      <w:numFmt w:val="bullet"/>
      <w:lvlText w:val="•"/>
      <w:lvlJc w:val="left"/>
      <w:pPr>
        <w:ind w:left="6843" w:hanging="269"/>
      </w:pPr>
      <w:rPr>
        <w:rFonts w:hint="default"/>
      </w:rPr>
    </w:lvl>
    <w:lvl w:ilvl="7" w:tplc="2A60EEC2">
      <w:numFmt w:val="bullet"/>
      <w:lvlText w:val="•"/>
      <w:lvlJc w:val="left"/>
      <w:pPr>
        <w:ind w:left="7944" w:hanging="269"/>
      </w:pPr>
      <w:rPr>
        <w:rFonts w:hint="default"/>
      </w:rPr>
    </w:lvl>
    <w:lvl w:ilvl="8" w:tplc="44003810">
      <w:numFmt w:val="bullet"/>
      <w:lvlText w:val="•"/>
      <w:lvlJc w:val="left"/>
      <w:pPr>
        <w:ind w:left="9045" w:hanging="269"/>
      </w:pPr>
      <w:rPr>
        <w:rFonts w:hint="default"/>
      </w:rPr>
    </w:lvl>
  </w:abstractNum>
  <w:abstractNum w:abstractNumId="2" w15:restartNumberingAfterBreak="0">
    <w:nsid w:val="22AB2199"/>
    <w:multiLevelType w:val="hybridMultilevel"/>
    <w:tmpl w:val="39B8D836"/>
    <w:lvl w:ilvl="0" w:tplc="341ED0F4">
      <w:numFmt w:val="bullet"/>
      <w:lvlText w:val=""/>
      <w:lvlJc w:val="left"/>
      <w:pPr>
        <w:ind w:left="529" w:hanging="284"/>
      </w:pPr>
      <w:rPr>
        <w:rFonts w:ascii="Wingdings" w:eastAsia="Wingdings" w:hAnsi="Wingdings" w:cs="Wingdings" w:hint="default"/>
        <w:w w:val="100"/>
        <w:sz w:val="22"/>
        <w:szCs w:val="22"/>
      </w:rPr>
    </w:lvl>
    <w:lvl w:ilvl="1" w:tplc="D854C0D6">
      <w:numFmt w:val="bullet"/>
      <w:lvlText w:val="•"/>
      <w:lvlJc w:val="left"/>
      <w:pPr>
        <w:ind w:left="1592" w:hanging="284"/>
      </w:pPr>
      <w:rPr>
        <w:rFonts w:hint="default"/>
      </w:rPr>
    </w:lvl>
    <w:lvl w:ilvl="2" w:tplc="49C0D1C8">
      <w:numFmt w:val="bullet"/>
      <w:lvlText w:val="•"/>
      <w:lvlJc w:val="left"/>
      <w:pPr>
        <w:ind w:left="2665" w:hanging="284"/>
      </w:pPr>
      <w:rPr>
        <w:rFonts w:hint="default"/>
      </w:rPr>
    </w:lvl>
    <w:lvl w:ilvl="3" w:tplc="6BFC067E">
      <w:numFmt w:val="bullet"/>
      <w:lvlText w:val="•"/>
      <w:lvlJc w:val="left"/>
      <w:pPr>
        <w:ind w:left="3737" w:hanging="284"/>
      </w:pPr>
      <w:rPr>
        <w:rFonts w:hint="default"/>
      </w:rPr>
    </w:lvl>
    <w:lvl w:ilvl="4" w:tplc="85FA568C">
      <w:numFmt w:val="bullet"/>
      <w:lvlText w:val="•"/>
      <w:lvlJc w:val="left"/>
      <w:pPr>
        <w:ind w:left="4810" w:hanging="284"/>
      </w:pPr>
      <w:rPr>
        <w:rFonts w:hint="default"/>
      </w:rPr>
    </w:lvl>
    <w:lvl w:ilvl="5" w:tplc="C1A09C08">
      <w:numFmt w:val="bullet"/>
      <w:lvlText w:val="•"/>
      <w:lvlJc w:val="left"/>
      <w:pPr>
        <w:ind w:left="5883" w:hanging="284"/>
      </w:pPr>
      <w:rPr>
        <w:rFonts w:hint="default"/>
      </w:rPr>
    </w:lvl>
    <w:lvl w:ilvl="6" w:tplc="4B5ED9E4">
      <w:numFmt w:val="bullet"/>
      <w:lvlText w:val="•"/>
      <w:lvlJc w:val="left"/>
      <w:pPr>
        <w:ind w:left="6955" w:hanging="284"/>
      </w:pPr>
      <w:rPr>
        <w:rFonts w:hint="default"/>
      </w:rPr>
    </w:lvl>
    <w:lvl w:ilvl="7" w:tplc="BBAAFDA4">
      <w:numFmt w:val="bullet"/>
      <w:lvlText w:val="•"/>
      <w:lvlJc w:val="left"/>
      <w:pPr>
        <w:ind w:left="8028" w:hanging="284"/>
      </w:pPr>
      <w:rPr>
        <w:rFonts w:hint="default"/>
      </w:rPr>
    </w:lvl>
    <w:lvl w:ilvl="8" w:tplc="00D067CE">
      <w:numFmt w:val="bullet"/>
      <w:lvlText w:val="•"/>
      <w:lvlJc w:val="left"/>
      <w:pPr>
        <w:ind w:left="9101" w:hanging="284"/>
      </w:pPr>
      <w:rPr>
        <w:rFonts w:hint="default"/>
      </w:rPr>
    </w:lvl>
  </w:abstractNum>
  <w:abstractNum w:abstractNumId="3" w15:restartNumberingAfterBreak="0">
    <w:nsid w:val="4CC327AB"/>
    <w:multiLevelType w:val="hybridMultilevel"/>
    <w:tmpl w:val="F508DA0A"/>
    <w:lvl w:ilvl="0" w:tplc="33387912">
      <w:start w:val="1"/>
      <w:numFmt w:val="lowerLetter"/>
      <w:lvlText w:val="%1)"/>
      <w:lvlJc w:val="left"/>
      <w:pPr>
        <w:ind w:left="79" w:hanging="207"/>
        <w:jc w:val="left"/>
      </w:pPr>
      <w:rPr>
        <w:rFonts w:ascii="Times New Roman" w:eastAsia="Times New Roman" w:hAnsi="Times New Roman" w:cs="Times New Roman" w:hint="default"/>
        <w:w w:val="99"/>
        <w:sz w:val="20"/>
        <w:szCs w:val="20"/>
      </w:rPr>
    </w:lvl>
    <w:lvl w:ilvl="1" w:tplc="09C41C08">
      <w:numFmt w:val="bullet"/>
      <w:lvlText w:val="•"/>
      <w:lvlJc w:val="left"/>
      <w:pPr>
        <w:ind w:left="312" w:hanging="207"/>
      </w:pPr>
      <w:rPr>
        <w:rFonts w:hint="default"/>
      </w:rPr>
    </w:lvl>
    <w:lvl w:ilvl="2" w:tplc="AEEAC866">
      <w:numFmt w:val="bullet"/>
      <w:lvlText w:val="•"/>
      <w:lvlJc w:val="left"/>
      <w:pPr>
        <w:ind w:left="545" w:hanging="207"/>
      </w:pPr>
      <w:rPr>
        <w:rFonts w:hint="default"/>
      </w:rPr>
    </w:lvl>
    <w:lvl w:ilvl="3" w:tplc="6BB6B3BA">
      <w:numFmt w:val="bullet"/>
      <w:lvlText w:val="•"/>
      <w:lvlJc w:val="left"/>
      <w:pPr>
        <w:ind w:left="778" w:hanging="207"/>
      </w:pPr>
      <w:rPr>
        <w:rFonts w:hint="default"/>
      </w:rPr>
    </w:lvl>
    <w:lvl w:ilvl="4" w:tplc="73F62EB8">
      <w:numFmt w:val="bullet"/>
      <w:lvlText w:val="•"/>
      <w:lvlJc w:val="left"/>
      <w:pPr>
        <w:ind w:left="1011" w:hanging="207"/>
      </w:pPr>
      <w:rPr>
        <w:rFonts w:hint="default"/>
      </w:rPr>
    </w:lvl>
    <w:lvl w:ilvl="5" w:tplc="CF4080AE">
      <w:numFmt w:val="bullet"/>
      <w:lvlText w:val="•"/>
      <w:lvlJc w:val="left"/>
      <w:pPr>
        <w:ind w:left="1244" w:hanging="207"/>
      </w:pPr>
      <w:rPr>
        <w:rFonts w:hint="default"/>
      </w:rPr>
    </w:lvl>
    <w:lvl w:ilvl="6" w:tplc="0A26C000">
      <w:numFmt w:val="bullet"/>
      <w:lvlText w:val="•"/>
      <w:lvlJc w:val="left"/>
      <w:pPr>
        <w:ind w:left="1476" w:hanging="207"/>
      </w:pPr>
      <w:rPr>
        <w:rFonts w:hint="default"/>
      </w:rPr>
    </w:lvl>
    <w:lvl w:ilvl="7" w:tplc="7B422ECA">
      <w:numFmt w:val="bullet"/>
      <w:lvlText w:val="•"/>
      <w:lvlJc w:val="left"/>
      <w:pPr>
        <w:ind w:left="1709" w:hanging="207"/>
      </w:pPr>
      <w:rPr>
        <w:rFonts w:hint="default"/>
      </w:rPr>
    </w:lvl>
    <w:lvl w:ilvl="8" w:tplc="5E6847BE">
      <w:numFmt w:val="bullet"/>
      <w:lvlText w:val="•"/>
      <w:lvlJc w:val="left"/>
      <w:pPr>
        <w:ind w:left="1942" w:hanging="207"/>
      </w:pPr>
      <w:rPr>
        <w:rFonts w:hint="default"/>
      </w:rPr>
    </w:lvl>
  </w:abstractNum>
  <w:abstractNum w:abstractNumId="4" w15:restartNumberingAfterBreak="0">
    <w:nsid w:val="501F6D39"/>
    <w:multiLevelType w:val="multilevel"/>
    <w:tmpl w:val="211A2E26"/>
    <w:lvl w:ilvl="0">
      <w:start w:val="3"/>
      <w:numFmt w:val="decimal"/>
      <w:lvlText w:val="%1"/>
      <w:lvlJc w:val="left"/>
      <w:pPr>
        <w:ind w:left="577" w:hanging="332"/>
        <w:jc w:val="left"/>
      </w:pPr>
      <w:rPr>
        <w:rFonts w:hint="default"/>
      </w:rPr>
    </w:lvl>
    <w:lvl w:ilvl="1">
      <w:start w:val="1"/>
      <w:numFmt w:val="decimal"/>
      <w:lvlText w:val="%1.%2"/>
      <w:lvlJc w:val="left"/>
      <w:pPr>
        <w:ind w:left="577" w:hanging="332"/>
        <w:jc w:val="left"/>
      </w:pPr>
      <w:rPr>
        <w:rFonts w:ascii="Times New Roman" w:eastAsia="Times New Roman" w:hAnsi="Times New Roman" w:cs="Times New Roman" w:hint="default"/>
        <w:b/>
        <w:bCs/>
        <w:w w:val="100"/>
        <w:sz w:val="22"/>
        <w:szCs w:val="22"/>
      </w:rPr>
    </w:lvl>
    <w:lvl w:ilvl="2">
      <w:numFmt w:val="bullet"/>
      <w:lvlText w:val="•"/>
      <w:lvlJc w:val="left"/>
      <w:pPr>
        <w:ind w:left="2713" w:hanging="332"/>
      </w:pPr>
      <w:rPr>
        <w:rFonts w:hint="default"/>
      </w:rPr>
    </w:lvl>
    <w:lvl w:ilvl="3">
      <w:numFmt w:val="bullet"/>
      <w:lvlText w:val="•"/>
      <w:lvlJc w:val="left"/>
      <w:pPr>
        <w:ind w:left="3779" w:hanging="332"/>
      </w:pPr>
      <w:rPr>
        <w:rFonts w:hint="default"/>
      </w:rPr>
    </w:lvl>
    <w:lvl w:ilvl="4">
      <w:numFmt w:val="bullet"/>
      <w:lvlText w:val="•"/>
      <w:lvlJc w:val="left"/>
      <w:pPr>
        <w:ind w:left="4846" w:hanging="332"/>
      </w:pPr>
      <w:rPr>
        <w:rFonts w:hint="default"/>
      </w:rPr>
    </w:lvl>
    <w:lvl w:ilvl="5">
      <w:numFmt w:val="bullet"/>
      <w:lvlText w:val="•"/>
      <w:lvlJc w:val="left"/>
      <w:pPr>
        <w:ind w:left="5913" w:hanging="332"/>
      </w:pPr>
      <w:rPr>
        <w:rFonts w:hint="default"/>
      </w:rPr>
    </w:lvl>
    <w:lvl w:ilvl="6">
      <w:numFmt w:val="bullet"/>
      <w:lvlText w:val="•"/>
      <w:lvlJc w:val="left"/>
      <w:pPr>
        <w:ind w:left="6979" w:hanging="332"/>
      </w:pPr>
      <w:rPr>
        <w:rFonts w:hint="default"/>
      </w:rPr>
    </w:lvl>
    <w:lvl w:ilvl="7">
      <w:numFmt w:val="bullet"/>
      <w:lvlText w:val="•"/>
      <w:lvlJc w:val="left"/>
      <w:pPr>
        <w:ind w:left="8046" w:hanging="332"/>
      </w:pPr>
      <w:rPr>
        <w:rFonts w:hint="default"/>
      </w:rPr>
    </w:lvl>
    <w:lvl w:ilvl="8">
      <w:numFmt w:val="bullet"/>
      <w:lvlText w:val="•"/>
      <w:lvlJc w:val="left"/>
      <w:pPr>
        <w:ind w:left="9113" w:hanging="332"/>
      </w:pPr>
      <w:rPr>
        <w:rFonts w:hint="default"/>
      </w:rPr>
    </w:lvl>
  </w:abstractNum>
  <w:abstractNum w:abstractNumId="5" w15:restartNumberingAfterBreak="0">
    <w:nsid w:val="669D588C"/>
    <w:multiLevelType w:val="hybridMultilevel"/>
    <w:tmpl w:val="68F03040"/>
    <w:lvl w:ilvl="0" w:tplc="591A8F60">
      <w:start w:val="4"/>
      <w:numFmt w:val="decimal"/>
      <w:lvlText w:val="%1."/>
      <w:lvlJc w:val="left"/>
      <w:pPr>
        <w:ind w:left="290" w:hanging="214"/>
        <w:jc w:val="left"/>
      </w:pPr>
      <w:rPr>
        <w:rFonts w:ascii="Times New Roman" w:eastAsia="Times New Roman" w:hAnsi="Times New Roman" w:cs="Times New Roman" w:hint="default"/>
        <w:w w:val="100"/>
        <w:sz w:val="22"/>
        <w:szCs w:val="22"/>
      </w:rPr>
    </w:lvl>
    <w:lvl w:ilvl="1" w:tplc="F062A1D4">
      <w:numFmt w:val="bullet"/>
      <w:lvlText w:val="•"/>
      <w:lvlJc w:val="left"/>
      <w:pPr>
        <w:ind w:left="735" w:hanging="214"/>
      </w:pPr>
      <w:rPr>
        <w:rFonts w:hint="default"/>
      </w:rPr>
    </w:lvl>
    <w:lvl w:ilvl="2" w:tplc="B8D8EF5E">
      <w:numFmt w:val="bullet"/>
      <w:lvlText w:val="•"/>
      <w:lvlJc w:val="left"/>
      <w:pPr>
        <w:ind w:left="1171" w:hanging="214"/>
      </w:pPr>
      <w:rPr>
        <w:rFonts w:hint="default"/>
      </w:rPr>
    </w:lvl>
    <w:lvl w:ilvl="3" w:tplc="82EC1182">
      <w:numFmt w:val="bullet"/>
      <w:lvlText w:val="•"/>
      <w:lvlJc w:val="left"/>
      <w:pPr>
        <w:ind w:left="1607" w:hanging="214"/>
      </w:pPr>
      <w:rPr>
        <w:rFonts w:hint="default"/>
      </w:rPr>
    </w:lvl>
    <w:lvl w:ilvl="4" w:tplc="E56C1384">
      <w:numFmt w:val="bullet"/>
      <w:lvlText w:val="•"/>
      <w:lvlJc w:val="left"/>
      <w:pPr>
        <w:ind w:left="2043" w:hanging="214"/>
      </w:pPr>
      <w:rPr>
        <w:rFonts w:hint="default"/>
      </w:rPr>
    </w:lvl>
    <w:lvl w:ilvl="5" w:tplc="2F52D1C2">
      <w:numFmt w:val="bullet"/>
      <w:lvlText w:val="•"/>
      <w:lvlJc w:val="left"/>
      <w:pPr>
        <w:ind w:left="2479" w:hanging="214"/>
      </w:pPr>
      <w:rPr>
        <w:rFonts w:hint="default"/>
      </w:rPr>
    </w:lvl>
    <w:lvl w:ilvl="6" w:tplc="79A2A1B6">
      <w:numFmt w:val="bullet"/>
      <w:lvlText w:val="•"/>
      <w:lvlJc w:val="left"/>
      <w:pPr>
        <w:ind w:left="2915" w:hanging="214"/>
      </w:pPr>
      <w:rPr>
        <w:rFonts w:hint="default"/>
      </w:rPr>
    </w:lvl>
    <w:lvl w:ilvl="7" w:tplc="50ECF0F8">
      <w:numFmt w:val="bullet"/>
      <w:lvlText w:val="•"/>
      <w:lvlJc w:val="left"/>
      <w:pPr>
        <w:ind w:left="3350" w:hanging="214"/>
      </w:pPr>
      <w:rPr>
        <w:rFonts w:hint="default"/>
      </w:rPr>
    </w:lvl>
    <w:lvl w:ilvl="8" w:tplc="F814CBE0">
      <w:numFmt w:val="bullet"/>
      <w:lvlText w:val="•"/>
      <w:lvlJc w:val="left"/>
      <w:pPr>
        <w:ind w:left="3786" w:hanging="214"/>
      </w:pPr>
      <w:rPr>
        <w:rFonts w:hint="default"/>
      </w:rPr>
    </w:lvl>
  </w:abstractNum>
  <w:abstractNum w:abstractNumId="6" w15:restartNumberingAfterBreak="0">
    <w:nsid w:val="774447A8"/>
    <w:multiLevelType w:val="hybridMultilevel"/>
    <w:tmpl w:val="5B228E24"/>
    <w:lvl w:ilvl="0" w:tplc="6C323D8C">
      <w:numFmt w:val="bullet"/>
      <w:lvlText w:val="-"/>
      <w:lvlJc w:val="left"/>
      <w:pPr>
        <w:ind w:left="285" w:hanging="219"/>
      </w:pPr>
      <w:rPr>
        <w:rFonts w:ascii="Times New Roman" w:eastAsia="Times New Roman" w:hAnsi="Times New Roman" w:cs="Times New Roman" w:hint="default"/>
        <w:w w:val="99"/>
        <w:sz w:val="20"/>
        <w:szCs w:val="20"/>
      </w:rPr>
    </w:lvl>
    <w:lvl w:ilvl="1" w:tplc="A3464DB8">
      <w:numFmt w:val="bullet"/>
      <w:lvlText w:val="•"/>
      <w:lvlJc w:val="left"/>
      <w:pPr>
        <w:ind w:left="718" w:hanging="219"/>
      </w:pPr>
      <w:rPr>
        <w:rFonts w:hint="default"/>
      </w:rPr>
    </w:lvl>
    <w:lvl w:ilvl="2" w:tplc="F326C03C">
      <w:numFmt w:val="bullet"/>
      <w:lvlText w:val="•"/>
      <w:lvlJc w:val="left"/>
      <w:pPr>
        <w:ind w:left="1156" w:hanging="219"/>
      </w:pPr>
      <w:rPr>
        <w:rFonts w:hint="default"/>
      </w:rPr>
    </w:lvl>
    <w:lvl w:ilvl="3" w:tplc="2F5C471A">
      <w:numFmt w:val="bullet"/>
      <w:lvlText w:val="•"/>
      <w:lvlJc w:val="left"/>
      <w:pPr>
        <w:ind w:left="1594" w:hanging="219"/>
      </w:pPr>
      <w:rPr>
        <w:rFonts w:hint="default"/>
      </w:rPr>
    </w:lvl>
    <w:lvl w:ilvl="4" w:tplc="03AE6A96">
      <w:numFmt w:val="bullet"/>
      <w:lvlText w:val="•"/>
      <w:lvlJc w:val="left"/>
      <w:pPr>
        <w:ind w:left="2032" w:hanging="219"/>
      </w:pPr>
      <w:rPr>
        <w:rFonts w:hint="default"/>
      </w:rPr>
    </w:lvl>
    <w:lvl w:ilvl="5" w:tplc="9D9E57A0">
      <w:numFmt w:val="bullet"/>
      <w:lvlText w:val="•"/>
      <w:lvlJc w:val="left"/>
      <w:pPr>
        <w:ind w:left="2470" w:hanging="219"/>
      </w:pPr>
      <w:rPr>
        <w:rFonts w:hint="default"/>
      </w:rPr>
    </w:lvl>
    <w:lvl w:ilvl="6" w:tplc="0EF89BDE">
      <w:numFmt w:val="bullet"/>
      <w:lvlText w:val="•"/>
      <w:lvlJc w:val="left"/>
      <w:pPr>
        <w:ind w:left="2908" w:hanging="219"/>
      </w:pPr>
      <w:rPr>
        <w:rFonts w:hint="default"/>
      </w:rPr>
    </w:lvl>
    <w:lvl w:ilvl="7" w:tplc="3F80A4C6">
      <w:numFmt w:val="bullet"/>
      <w:lvlText w:val="•"/>
      <w:lvlJc w:val="left"/>
      <w:pPr>
        <w:ind w:left="3346" w:hanging="219"/>
      </w:pPr>
      <w:rPr>
        <w:rFonts w:hint="default"/>
      </w:rPr>
    </w:lvl>
    <w:lvl w:ilvl="8" w:tplc="BE2C48AE">
      <w:numFmt w:val="bullet"/>
      <w:lvlText w:val="•"/>
      <w:lvlJc w:val="left"/>
      <w:pPr>
        <w:ind w:left="3784" w:hanging="219"/>
      </w:pPr>
      <w:rPr>
        <w:rFonts w:hint="default"/>
      </w:rPr>
    </w:lvl>
  </w:abstractNum>
  <w:abstractNum w:abstractNumId="7" w15:restartNumberingAfterBreak="0">
    <w:nsid w:val="7B247465"/>
    <w:multiLevelType w:val="hybridMultilevel"/>
    <w:tmpl w:val="1250D934"/>
    <w:lvl w:ilvl="0" w:tplc="579C5FCA">
      <w:start w:val="1"/>
      <w:numFmt w:val="decimal"/>
      <w:lvlText w:val="%1."/>
      <w:lvlJc w:val="left"/>
      <w:pPr>
        <w:ind w:left="285" w:hanging="214"/>
        <w:jc w:val="left"/>
      </w:pPr>
      <w:rPr>
        <w:rFonts w:ascii="Times New Roman" w:eastAsia="Times New Roman" w:hAnsi="Times New Roman" w:cs="Times New Roman" w:hint="default"/>
        <w:w w:val="100"/>
        <w:sz w:val="22"/>
        <w:szCs w:val="22"/>
      </w:rPr>
    </w:lvl>
    <w:lvl w:ilvl="1" w:tplc="35566ECA">
      <w:numFmt w:val="bullet"/>
      <w:lvlText w:val="•"/>
      <w:lvlJc w:val="left"/>
      <w:pPr>
        <w:ind w:left="718" w:hanging="214"/>
      </w:pPr>
      <w:rPr>
        <w:rFonts w:hint="default"/>
      </w:rPr>
    </w:lvl>
    <w:lvl w:ilvl="2" w:tplc="9CCE30D4">
      <w:numFmt w:val="bullet"/>
      <w:lvlText w:val="•"/>
      <w:lvlJc w:val="left"/>
      <w:pPr>
        <w:ind w:left="1156" w:hanging="214"/>
      </w:pPr>
      <w:rPr>
        <w:rFonts w:hint="default"/>
      </w:rPr>
    </w:lvl>
    <w:lvl w:ilvl="3" w:tplc="AA8AF180">
      <w:numFmt w:val="bullet"/>
      <w:lvlText w:val="•"/>
      <w:lvlJc w:val="left"/>
      <w:pPr>
        <w:ind w:left="1594" w:hanging="214"/>
      </w:pPr>
      <w:rPr>
        <w:rFonts w:hint="default"/>
      </w:rPr>
    </w:lvl>
    <w:lvl w:ilvl="4" w:tplc="5E208274">
      <w:numFmt w:val="bullet"/>
      <w:lvlText w:val="•"/>
      <w:lvlJc w:val="left"/>
      <w:pPr>
        <w:ind w:left="2032" w:hanging="214"/>
      </w:pPr>
      <w:rPr>
        <w:rFonts w:hint="default"/>
      </w:rPr>
    </w:lvl>
    <w:lvl w:ilvl="5" w:tplc="03CC06AE">
      <w:numFmt w:val="bullet"/>
      <w:lvlText w:val="•"/>
      <w:lvlJc w:val="left"/>
      <w:pPr>
        <w:ind w:left="2470" w:hanging="214"/>
      </w:pPr>
      <w:rPr>
        <w:rFonts w:hint="default"/>
      </w:rPr>
    </w:lvl>
    <w:lvl w:ilvl="6" w:tplc="930E03B4">
      <w:numFmt w:val="bullet"/>
      <w:lvlText w:val="•"/>
      <w:lvlJc w:val="left"/>
      <w:pPr>
        <w:ind w:left="2908" w:hanging="214"/>
      </w:pPr>
      <w:rPr>
        <w:rFonts w:hint="default"/>
      </w:rPr>
    </w:lvl>
    <w:lvl w:ilvl="7" w:tplc="5F64DB38">
      <w:numFmt w:val="bullet"/>
      <w:lvlText w:val="•"/>
      <w:lvlJc w:val="left"/>
      <w:pPr>
        <w:ind w:left="3346" w:hanging="214"/>
      </w:pPr>
      <w:rPr>
        <w:rFonts w:hint="default"/>
      </w:rPr>
    </w:lvl>
    <w:lvl w:ilvl="8" w:tplc="B0E4BBAC">
      <w:numFmt w:val="bullet"/>
      <w:lvlText w:val="•"/>
      <w:lvlJc w:val="left"/>
      <w:pPr>
        <w:ind w:left="3784" w:hanging="214"/>
      </w:pPr>
      <w:rPr>
        <w:rFonts w:hint="default"/>
      </w:rPr>
    </w:lvl>
  </w:abstractNum>
  <w:abstractNum w:abstractNumId="8" w15:restartNumberingAfterBreak="0">
    <w:nsid w:val="7EE30D96"/>
    <w:multiLevelType w:val="hybridMultilevel"/>
    <w:tmpl w:val="BABA02B0"/>
    <w:lvl w:ilvl="0" w:tplc="5AB6869E">
      <w:numFmt w:val="bullet"/>
      <w:lvlText w:val="-"/>
      <w:lvlJc w:val="left"/>
      <w:pPr>
        <w:ind w:left="285" w:hanging="214"/>
      </w:pPr>
      <w:rPr>
        <w:rFonts w:ascii="Times New Roman" w:eastAsia="Times New Roman" w:hAnsi="Times New Roman" w:cs="Times New Roman" w:hint="default"/>
        <w:w w:val="99"/>
        <w:sz w:val="20"/>
        <w:szCs w:val="20"/>
      </w:rPr>
    </w:lvl>
    <w:lvl w:ilvl="1" w:tplc="C47C5EF4">
      <w:numFmt w:val="bullet"/>
      <w:lvlText w:val="•"/>
      <w:lvlJc w:val="left"/>
      <w:pPr>
        <w:ind w:left="718" w:hanging="214"/>
      </w:pPr>
      <w:rPr>
        <w:rFonts w:hint="default"/>
      </w:rPr>
    </w:lvl>
    <w:lvl w:ilvl="2" w:tplc="0D560238">
      <w:numFmt w:val="bullet"/>
      <w:lvlText w:val="•"/>
      <w:lvlJc w:val="left"/>
      <w:pPr>
        <w:ind w:left="1156" w:hanging="214"/>
      </w:pPr>
      <w:rPr>
        <w:rFonts w:hint="default"/>
      </w:rPr>
    </w:lvl>
    <w:lvl w:ilvl="3" w:tplc="75B07DE4">
      <w:numFmt w:val="bullet"/>
      <w:lvlText w:val="•"/>
      <w:lvlJc w:val="left"/>
      <w:pPr>
        <w:ind w:left="1594" w:hanging="214"/>
      </w:pPr>
      <w:rPr>
        <w:rFonts w:hint="default"/>
      </w:rPr>
    </w:lvl>
    <w:lvl w:ilvl="4" w:tplc="FEC803DC">
      <w:numFmt w:val="bullet"/>
      <w:lvlText w:val="•"/>
      <w:lvlJc w:val="left"/>
      <w:pPr>
        <w:ind w:left="2032" w:hanging="214"/>
      </w:pPr>
      <w:rPr>
        <w:rFonts w:hint="default"/>
      </w:rPr>
    </w:lvl>
    <w:lvl w:ilvl="5" w:tplc="51546248">
      <w:numFmt w:val="bullet"/>
      <w:lvlText w:val="•"/>
      <w:lvlJc w:val="left"/>
      <w:pPr>
        <w:ind w:left="2470" w:hanging="214"/>
      </w:pPr>
      <w:rPr>
        <w:rFonts w:hint="default"/>
      </w:rPr>
    </w:lvl>
    <w:lvl w:ilvl="6" w:tplc="E762469E">
      <w:numFmt w:val="bullet"/>
      <w:lvlText w:val="•"/>
      <w:lvlJc w:val="left"/>
      <w:pPr>
        <w:ind w:left="2908" w:hanging="214"/>
      </w:pPr>
      <w:rPr>
        <w:rFonts w:hint="default"/>
      </w:rPr>
    </w:lvl>
    <w:lvl w:ilvl="7" w:tplc="A2C635D0">
      <w:numFmt w:val="bullet"/>
      <w:lvlText w:val="•"/>
      <w:lvlJc w:val="left"/>
      <w:pPr>
        <w:ind w:left="3346" w:hanging="214"/>
      </w:pPr>
      <w:rPr>
        <w:rFonts w:hint="default"/>
      </w:rPr>
    </w:lvl>
    <w:lvl w:ilvl="8" w:tplc="F696712A">
      <w:numFmt w:val="bullet"/>
      <w:lvlText w:val="•"/>
      <w:lvlJc w:val="left"/>
      <w:pPr>
        <w:ind w:left="3784" w:hanging="214"/>
      </w:pPr>
      <w:rPr>
        <w:rFonts w:hint="default"/>
      </w:rPr>
    </w:lvl>
  </w:abstractNum>
  <w:num w:numId="1">
    <w:abstractNumId w:val="8"/>
  </w:num>
  <w:num w:numId="2">
    <w:abstractNumId w:val="6"/>
  </w:num>
  <w:num w:numId="3">
    <w:abstractNumId w:val="3"/>
  </w:num>
  <w:num w:numId="4">
    <w:abstractNumId w:val="5"/>
  </w:num>
  <w:num w:numId="5">
    <w:abstractNumId w:val="7"/>
  </w:num>
  <w:num w:numId="6">
    <w:abstractNumId w:val="0"/>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C3"/>
    <w:rsid w:val="00006FD4"/>
    <w:rsid w:val="00035BF6"/>
    <w:rsid w:val="00075F8A"/>
    <w:rsid w:val="0008434D"/>
    <w:rsid w:val="00092998"/>
    <w:rsid w:val="00093F4B"/>
    <w:rsid w:val="000A29E9"/>
    <w:rsid w:val="000C7D2F"/>
    <w:rsid w:val="000D450A"/>
    <w:rsid w:val="00126E3C"/>
    <w:rsid w:val="00130A50"/>
    <w:rsid w:val="00137EF7"/>
    <w:rsid w:val="00152489"/>
    <w:rsid w:val="00167D17"/>
    <w:rsid w:val="001A7730"/>
    <w:rsid w:val="001B5FC7"/>
    <w:rsid w:val="001D0D66"/>
    <w:rsid w:val="001D5CBB"/>
    <w:rsid w:val="001D6A88"/>
    <w:rsid w:val="00203D18"/>
    <w:rsid w:val="0021525C"/>
    <w:rsid w:val="002316E8"/>
    <w:rsid w:val="00251E80"/>
    <w:rsid w:val="00254E21"/>
    <w:rsid w:val="0025538B"/>
    <w:rsid w:val="00262229"/>
    <w:rsid w:val="00271A5C"/>
    <w:rsid w:val="0028556C"/>
    <w:rsid w:val="0029106C"/>
    <w:rsid w:val="002C46A5"/>
    <w:rsid w:val="002F5A6C"/>
    <w:rsid w:val="00313AF7"/>
    <w:rsid w:val="00314091"/>
    <w:rsid w:val="00326783"/>
    <w:rsid w:val="00354B69"/>
    <w:rsid w:val="003616DA"/>
    <w:rsid w:val="00376264"/>
    <w:rsid w:val="003957E7"/>
    <w:rsid w:val="00395F89"/>
    <w:rsid w:val="003C55DA"/>
    <w:rsid w:val="003E7100"/>
    <w:rsid w:val="00402AD2"/>
    <w:rsid w:val="00422A00"/>
    <w:rsid w:val="00425848"/>
    <w:rsid w:val="004355AB"/>
    <w:rsid w:val="00452A41"/>
    <w:rsid w:val="004776FE"/>
    <w:rsid w:val="004816A5"/>
    <w:rsid w:val="004B6CAF"/>
    <w:rsid w:val="004E2D7F"/>
    <w:rsid w:val="004F1670"/>
    <w:rsid w:val="0052245C"/>
    <w:rsid w:val="00531D71"/>
    <w:rsid w:val="00536ECA"/>
    <w:rsid w:val="00543E03"/>
    <w:rsid w:val="005460E4"/>
    <w:rsid w:val="0057082B"/>
    <w:rsid w:val="00595A0F"/>
    <w:rsid w:val="005A768F"/>
    <w:rsid w:val="005C3B15"/>
    <w:rsid w:val="005D4BEF"/>
    <w:rsid w:val="00623DF5"/>
    <w:rsid w:val="00624F3B"/>
    <w:rsid w:val="00677ACA"/>
    <w:rsid w:val="006A759D"/>
    <w:rsid w:val="006F249A"/>
    <w:rsid w:val="007449D1"/>
    <w:rsid w:val="00782410"/>
    <w:rsid w:val="007A43C1"/>
    <w:rsid w:val="007C1D25"/>
    <w:rsid w:val="00805292"/>
    <w:rsid w:val="008078A3"/>
    <w:rsid w:val="00835C86"/>
    <w:rsid w:val="00872429"/>
    <w:rsid w:val="00881809"/>
    <w:rsid w:val="00883A1B"/>
    <w:rsid w:val="008948C7"/>
    <w:rsid w:val="008A71AF"/>
    <w:rsid w:val="008B3CF8"/>
    <w:rsid w:val="008C54AD"/>
    <w:rsid w:val="008F58CE"/>
    <w:rsid w:val="00914A9B"/>
    <w:rsid w:val="00953318"/>
    <w:rsid w:val="009651EC"/>
    <w:rsid w:val="009757D1"/>
    <w:rsid w:val="0098174C"/>
    <w:rsid w:val="009868D4"/>
    <w:rsid w:val="00987848"/>
    <w:rsid w:val="009E7FB2"/>
    <w:rsid w:val="009F4F1F"/>
    <w:rsid w:val="00A33159"/>
    <w:rsid w:val="00A3583F"/>
    <w:rsid w:val="00A67C81"/>
    <w:rsid w:val="00A9438E"/>
    <w:rsid w:val="00AC349A"/>
    <w:rsid w:val="00AF7587"/>
    <w:rsid w:val="00B028B3"/>
    <w:rsid w:val="00B2392D"/>
    <w:rsid w:val="00B37B44"/>
    <w:rsid w:val="00B40B33"/>
    <w:rsid w:val="00B559C9"/>
    <w:rsid w:val="00B639DE"/>
    <w:rsid w:val="00B73DA7"/>
    <w:rsid w:val="00B81608"/>
    <w:rsid w:val="00BA079C"/>
    <w:rsid w:val="00BA3966"/>
    <w:rsid w:val="00BB70A3"/>
    <w:rsid w:val="00BD086F"/>
    <w:rsid w:val="00BF55AC"/>
    <w:rsid w:val="00C20FF6"/>
    <w:rsid w:val="00C44A79"/>
    <w:rsid w:val="00C463DD"/>
    <w:rsid w:val="00C66ED4"/>
    <w:rsid w:val="00C73565"/>
    <w:rsid w:val="00C86FD0"/>
    <w:rsid w:val="00C96269"/>
    <w:rsid w:val="00CA0A64"/>
    <w:rsid w:val="00CB72A0"/>
    <w:rsid w:val="00CC47C3"/>
    <w:rsid w:val="00CD3C04"/>
    <w:rsid w:val="00D15195"/>
    <w:rsid w:val="00D23396"/>
    <w:rsid w:val="00D249AE"/>
    <w:rsid w:val="00D4232F"/>
    <w:rsid w:val="00DC20DC"/>
    <w:rsid w:val="00DE1562"/>
    <w:rsid w:val="00E20770"/>
    <w:rsid w:val="00E3735E"/>
    <w:rsid w:val="00E40192"/>
    <w:rsid w:val="00E4794C"/>
    <w:rsid w:val="00E6730C"/>
    <w:rsid w:val="00E73C05"/>
    <w:rsid w:val="00EA3C51"/>
    <w:rsid w:val="00F01141"/>
    <w:rsid w:val="00F037D8"/>
    <w:rsid w:val="00F05BC9"/>
    <w:rsid w:val="00F2015D"/>
    <w:rsid w:val="00F34FF2"/>
    <w:rsid w:val="00F42878"/>
    <w:rsid w:val="00F63A2D"/>
    <w:rsid w:val="00F81569"/>
    <w:rsid w:val="00F81D0E"/>
    <w:rsid w:val="00F9717B"/>
    <w:rsid w:val="00FB4397"/>
    <w:rsid w:val="00FD3D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69080DA-B29F-4AAE-9403-57F9501B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F2015D"/>
    <w:rPr>
      <w:rFonts w:ascii="Times New Roman" w:eastAsia="Times New Roman" w:hAnsi="Times New Roman" w:cs="Times New Roman"/>
      <w:lang w:val="it-IT"/>
    </w:rPr>
  </w:style>
  <w:style w:type="paragraph" w:styleId="Titolo1">
    <w:name w:val="heading 1"/>
    <w:basedOn w:val="Normale"/>
    <w:uiPriority w:val="1"/>
    <w:qFormat/>
    <w:pPr>
      <w:spacing w:before="89"/>
      <w:ind w:left="3160"/>
      <w:outlineLvl w:val="0"/>
    </w:pPr>
    <w:rPr>
      <w:b/>
      <w:bCs/>
      <w:sz w:val="28"/>
      <w:szCs w:val="28"/>
    </w:rPr>
  </w:style>
  <w:style w:type="paragraph" w:styleId="Titolo2">
    <w:name w:val="heading 2"/>
    <w:basedOn w:val="Normale"/>
    <w:link w:val="Titolo2Carattere"/>
    <w:uiPriority w:val="1"/>
    <w:qFormat/>
    <w:pPr>
      <w:ind w:left="127"/>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1"/>
    <w:qFormat/>
    <w:pPr>
      <w:ind w:left="529" w:hanging="283"/>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093F4B"/>
    <w:pPr>
      <w:tabs>
        <w:tab w:val="center" w:pos="4819"/>
        <w:tab w:val="right" w:pos="9638"/>
      </w:tabs>
    </w:pPr>
  </w:style>
  <w:style w:type="character" w:customStyle="1" w:styleId="IntestazioneCarattere">
    <w:name w:val="Intestazione Carattere"/>
    <w:basedOn w:val="Carpredefinitoparagrafo"/>
    <w:link w:val="Intestazione"/>
    <w:uiPriority w:val="99"/>
    <w:rsid w:val="00093F4B"/>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093F4B"/>
    <w:pPr>
      <w:tabs>
        <w:tab w:val="center" w:pos="4819"/>
        <w:tab w:val="right" w:pos="9638"/>
      </w:tabs>
    </w:pPr>
  </w:style>
  <w:style w:type="character" w:customStyle="1" w:styleId="PidipaginaCarattere">
    <w:name w:val="Piè di pagina Carattere"/>
    <w:basedOn w:val="Carpredefinitoparagrafo"/>
    <w:link w:val="Pidipagina"/>
    <w:uiPriority w:val="99"/>
    <w:rsid w:val="00093F4B"/>
    <w:rPr>
      <w:rFonts w:ascii="Times New Roman" w:eastAsia="Times New Roman" w:hAnsi="Times New Roman" w:cs="Times New Roman"/>
      <w:lang w:val="it-IT"/>
    </w:rPr>
  </w:style>
  <w:style w:type="character" w:customStyle="1" w:styleId="Titolo2Carattere">
    <w:name w:val="Titolo 2 Carattere"/>
    <w:basedOn w:val="Carpredefinitoparagrafo"/>
    <w:link w:val="Titolo2"/>
    <w:uiPriority w:val="1"/>
    <w:rsid w:val="008C54AD"/>
    <w:rPr>
      <w:rFonts w:ascii="Times New Roman" w:eastAsia="Times New Roman" w:hAnsi="Times New Roman" w:cs="Times New Roman"/>
      <w:b/>
      <w:bCs/>
      <w:lang w:val="it-IT"/>
    </w:rPr>
  </w:style>
  <w:style w:type="character" w:customStyle="1" w:styleId="CorpotestoCarattere">
    <w:name w:val="Corpo testo Carattere"/>
    <w:basedOn w:val="Carpredefinitoparagrafo"/>
    <w:link w:val="Corpotesto"/>
    <w:uiPriority w:val="1"/>
    <w:rsid w:val="008C54AD"/>
    <w:rPr>
      <w:rFonts w:ascii="Times New Roman" w:eastAsia="Times New Roman" w:hAnsi="Times New Roman" w:cs="Times New Roman"/>
      <w:lang w:val="it-IT"/>
    </w:rPr>
  </w:style>
  <w:style w:type="paragraph" w:styleId="Testofumetto">
    <w:name w:val="Balloon Text"/>
    <w:basedOn w:val="Normale"/>
    <w:link w:val="TestofumettoCarattere"/>
    <w:uiPriority w:val="99"/>
    <w:semiHidden/>
    <w:unhideWhenUsed/>
    <w:rsid w:val="00F9717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9717B"/>
    <w:rPr>
      <w:rFonts w:ascii="Segoe UI" w:eastAsia="Times New Roman" w:hAnsi="Segoe UI" w:cs="Segoe UI"/>
      <w:sz w:val="18"/>
      <w:szCs w:val="18"/>
      <w:lang w:val="it-IT"/>
    </w:rPr>
  </w:style>
  <w:style w:type="table" w:customStyle="1" w:styleId="Grigliatabella1">
    <w:name w:val="Griglia tabella1"/>
    <w:basedOn w:val="Tabellanormale"/>
    <w:next w:val="Grigliatabella"/>
    <w:uiPriority w:val="39"/>
    <w:rsid w:val="009E7FB2"/>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9E7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3E7100"/>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GRAFICO DISTRIBUZIONE PERSONALE</a:t>
            </a:r>
            <a:r>
              <a:rPr lang="it-IT" baseline="0"/>
              <a:t> NELLE CATEGORIE ECONOMICHE E DISAGGREGATO PER GENERE</a:t>
            </a:r>
            <a:endParaRPr lang="it-IT"/>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Foglio1!$B$1</c:f>
              <c:strCache>
                <c:ptCount val="1"/>
                <c:pt idx="0">
                  <c:v>UOMINI</c:v>
                </c:pt>
              </c:strCache>
            </c:strRef>
          </c:tx>
          <c:spPr>
            <a:solidFill>
              <a:schemeClr val="accent1"/>
            </a:solidFill>
            <a:ln>
              <a:noFill/>
            </a:ln>
            <a:effectLst/>
            <a:sp3d/>
          </c:spPr>
          <c:invertIfNegative val="0"/>
          <c:cat>
            <c:strRef>
              <c:f>Foglio1!$A$2:$A$5</c:f>
              <c:strCache>
                <c:ptCount val="4"/>
                <c:pt idx="0">
                  <c:v>A</c:v>
                </c:pt>
                <c:pt idx="1">
                  <c:v>B</c:v>
                </c:pt>
                <c:pt idx="2">
                  <c:v>C</c:v>
                </c:pt>
                <c:pt idx="3">
                  <c:v>D</c:v>
                </c:pt>
              </c:strCache>
            </c:strRef>
          </c:cat>
          <c:val>
            <c:numRef>
              <c:f>Foglio1!$B$2:$B$5</c:f>
              <c:numCache>
                <c:formatCode>General</c:formatCode>
                <c:ptCount val="4"/>
                <c:pt idx="0">
                  <c:v>0</c:v>
                </c:pt>
                <c:pt idx="1">
                  <c:v>2</c:v>
                </c:pt>
                <c:pt idx="2">
                  <c:v>4</c:v>
                </c:pt>
                <c:pt idx="3">
                  <c:v>6</c:v>
                </c:pt>
              </c:numCache>
            </c:numRef>
          </c:val>
        </c:ser>
        <c:ser>
          <c:idx val="1"/>
          <c:order val="1"/>
          <c:tx>
            <c:strRef>
              <c:f>Foglio1!$C$1</c:f>
              <c:strCache>
                <c:ptCount val="1"/>
                <c:pt idx="0">
                  <c:v>DONNE </c:v>
                </c:pt>
              </c:strCache>
            </c:strRef>
          </c:tx>
          <c:spPr>
            <a:solidFill>
              <a:schemeClr val="accent2"/>
            </a:solidFill>
            <a:ln>
              <a:noFill/>
            </a:ln>
            <a:effectLst/>
            <a:sp3d/>
          </c:spPr>
          <c:invertIfNegative val="0"/>
          <c:cat>
            <c:strRef>
              <c:f>Foglio1!$A$2:$A$5</c:f>
              <c:strCache>
                <c:ptCount val="4"/>
                <c:pt idx="0">
                  <c:v>A</c:v>
                </c:pt>
                <c:pt idx="1">
                  <c:v>B</c:v>
                </c:pt>
                <c:pt idx="2">
                  <c:v>C</c:v>
                </c:pt>
                <c:pt idx="3">
                  <c:v>D</c:v>
                </c:pt>
              </c:strCache>
            </c:strRef>
          </c:cat>
          <c:val>
            <c:numRef>
              <c:f>Foglio1!$C$2:$C$5</c:f>
              <c:numCache>
                <c:formatCode>General</c:formatCode>
                <c:ptCount val="4"/>
                <c:pt idx="0">
                  <c:v>0</c:v>
                </c:pt>
                <c:pt idx="1">
                  <c:v>2</c:v>
                </c:pt>
                <c:pt idx="2">
                  <c:v>18</c:v>
                </c:pt>
                <c:pt idx="3">
                  <c:v>8</c:v>
                </c:pt>
              </c:numCache>
            </c:numRef>
          </c:val>
        </c:ser>
        <c:ser>
          <c:idx val="2"/>
          <c:order val="2"/>
          <c:tx>
            <c:strRef>
              <c:f>Foglio1!$D$1</c:f>
              <c:strCache>
                <c:ptCount val="1"/>
                <c:pt idx="0">
                  <c:v>Colonna1</c:v>
                </c:pt>
              </c:strCache>
            </c:strRef>
          </c:tx>
          <c:spPr>
            <a:solidFill>
              <a:schemeClr val="accent3"/>
            </a:solidFill>
            <a:ln>
              <a:noFill/>
            </a:ln>
            <a:effectLst/>
            <a:sp3d/>
          </c:spPr>
          <c:invertIfNegative val="0"/>
          <c:cat>
            <c:strRef>
              <c:f>Foglio1!$A$2:$A$5</c:f>
              <c:strCache>
                <c:ptCount val="4"/>
                <c:pt idx="0">
                  <c:v>A</c:v>
                </c:pt>
                <c:pt idx="1">
                  <c:v>B</c:v>
                </c:pt>
                <c:pt idx="2">
                  <c:v>C</c:v>
                </c:pt>
                <c:pt idx="3">
                  <c:v>D</c:v>
                </c:pt>
              </c:strCache>
            </c:strRef>
          </c:cat>
          <c:val>
            <c:numRef>
              <c:f>Foglio1!$D$2:$D$5</c:f>
              <c:numCache>
                <c:formatCode>General</c:formatCode>
                <c:ptCount val="4"/>
              </c:numCache>
            </c:numRef>
          </c:val>
        </c:ser>
        <c:dLbls>
          <c:showLegendKey val="0"/>
          <c:showVal val="0"/>
          <c:showCatName val="0"/>
          <c:showSerName val="0"/>
          <c:showPercent val="0"/>
          <c:showBubbleSize val="0"/>
        </c:dLbls>
        <c:gapWidth val="150"/>
        <c:shape val="box"/>
        <c:axId val="144073752"/>
        <c:axId val="142188240"/>
        <c:axId val="0"/>
      </c:bar3DChart>
      <c:catAx>
        <c:axId val="14407375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2188240"/>
        <c:crosses val="autoZero"/>
        <c:auto val="1"/>
        <c:lblAlgn val="ctr"/>
        <c:lblOffset val="100"/>
        <c:noMultiLvlLbl val="0"/>
      </c:catAx>
      <c:valAx>
        <c:axId val="1421882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073752"/>
        <c:crosses val="autoZero"/>
        <c:crossBetween val="between"/>
      </c:valAx>
      <c:spPr>
        <a:noFill/>
        <a:ln>
          <a:noFill/>
        </a:ln>
        <a:effectLst/>
      </c:spPr>
    </c:plotArea>
    <c:legend>
      <c:legendPos val="b"/>
      <c:legendEntry>
        <c:idx val="0"/>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GRAFICO</a:t>
            </a:r>
            <a:r>
              <a:rPr lang="it-IT" baseline="0"/>
              <a:t> PERSONALE DISAGGREGATO PER GENERE ED ETA'</a:t>
            </a:r>
            <a:endParaRPr lang="it-IT"/>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Foglio1!$B$1</c:f>
              <c:strCache>
                <c:ptCount val="1"/>
                <c:pt idx="0">
                  <c:v>UOMINI</c:v>
                </c:pt>
              </c:strCache>
            </c:strRef>
          </c:tx>
          <c:spPr>
            <a:solidFill>
              <a:schemeClr val="accent1"/>
            </a:solidFill>
            <a:ln>
              <a:noFill/>
            </a:ln>
            <a:effectLst/>
            <a:sp3d/>
          </c:spPr>
          <c:invertIfNegative val="0"/>
          <c:cat>
            <c:strRef>
              <c:f>Foglio1!$A$2:$A$5</c:f>
              <c:strCache>
                <c:ptCount val="4"/>
                <c:pt idx="0">
                  <c:v>Oltre 60 anni</c:v>
                </c:pt>
                <c:pt idx="1">
                  <c:v>Tra 50 e 59 anni</c:v>
                </c:pt>
                <c:pt idx="2">
                  <c:v>Tra 40 e 49 anni</c:v>
                </c:pt>
                <c:pt idx="3">
                  <c:v>tra 30 e 39 anni</c:v>
                </c:pt>
              </c:strCache>
            </c:strRef>
          </c:cat>
          <c:val>
            <c:numRef>
              <c:f>Foglio1!$B$2:$B$5</c:f>
              <c:numCache>
                <c:formatCode>General</c:formatCode>
                <c:ptCount val="4"/>
                <c:pt idx="0">
                  <c:v>4</c:v>
                </c:pt>
                <c:pt idx="1">
                  <c:v>4</c:v>
                </c:pt>
                <c:pt idx="2">
                  <c:v>1</c:v>
                </c:pt>
                <c:pt idx="3">
                  <c:v>3</c:v>
                </c:pt>
              </c:numCache>
            </c:numRef>
          </c:val>
        </c:ser>
        <c:ser>
          <c:idx val="1"/>
          <c:order val="1"/>
          <c:tx>
            <c:strRef>
              <c:f>Foglio1!$C$1</c:f>
              <c:strCache>
                <c:ptCount val="1"/>
                <c:pt idx="0">
                  <c:v>DONNE</c:v>
                </c:pt>
              </c:strCache>
            </c:strRef>
          </c:tx>
          <c:spPr>
            <a:solidFill>
              <a:schemeClr val="accent2"/>
            </a:solidFill>
            <a:ln>
              <a:noFill/>
            </a:ln>
            <a:effectLst/>
            <a:sp3d/>
          </c:spPr>
          <c:invertIfNegative val="0"/>
          <c:cat>
            <c:strRef>
              <c:f>Foglio1!$A$2:$A$5</c:f>
              <c:strCache>
                <c:ptCount val="4"/>
                <c:pt idx="0">
                  <c:v>Oltre 60 anni</c:v>
                </c:pt>
                <c:pt idx="1">
                  <c:v>Tra 50 e 59 anni</c:v>
                </c:pt>
                <c:pt idx="2">
                  <c:v>Tra 40 e 49 anni</c:v>
                </c:pt>
                <c:pt idx="3">
                  <c:v>tra 30 e 39 anni</c:v>
                </c:pt>
              </c:strCache>
            </c:strRef>
          </c:cat>
          <c:val>
            <c:numRef>
              <c:f>Foglio1!$C$2:$C$5</c:f>
              <c:numCache>
                <c:formatCode>General</c:formatCode>
                <c:ptCount val="4"/>
                <c:pt idx="0">
                  <c:v>2</c:v>
                </c:pt>
                <c:pt idx="1">
                  <c:v>13</c:v>
                </c:pt>
                <c:pt idx="2">
                  <c:v>10</c:v>
                </c:pt>
                <c:pt idx="3">
                  <c:v>3</c:v>
                </c:pt>
              </c:numCache>
            </c:numRef>
          </c:val>
        </c:ser>
        <c:dLbls>
          <c:showLegendKey val="0"/>
          <c:showVal val="0"/>
          <c:showCatName val="0"/>
          <c:showSerName val="0"/>
          <c:showPercent val="0"/>
          <c:showBubbleSize val="0"/>
        </c:dLbls>
        <c:gapWidth val="150"/>
        <c:shape val="box"/>
        <c:axId val="195486952"/>
        <c:axId val="195314096"/>
        <c:axId val="0"/>
      </c:bar3DChart>
      <c:catAx>
        <c:axId val="19548695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5314096"/>
        <c:crosses val="autoZero"/>
        <c:auto val="1"/>
        <c:lblAlgn val="ctr"/>
        <c:lblOffset val="100"/>
        <c:noMultiLvlLbl val="0"/>
      </c:catAx>
      <c:valAx>
        <c:axId val="1953140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54869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b="1"/>
              <a:t>Personale disaggregato</a:t>
            </a:r>
            <a:r>
              <a:rPr lang="it-IT" b="1" baseline="0"/>
              <a:t> per genere e titolo di studio</a:t>
            </a:r>
            <a:r>
              <a:rPr lang="it-IT" baseline="0"/>
              <a:t> </a:t>
            </a:r>
            <a:endParaRPr lang="it-IT"/>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bar"/>
        <c:grouping val="clustered"/>
        <c:varyColors val="0"/>
        <c:ser>
          <c:idx val="0"/>
          <c:order val="0"/>
          <c:tx>
            <c:strRef>
              <c:f>Foglio1!$B$1</c:f>
              <c:strCache>
                <c:ptCount val="1"/>
                <c:pt idx="0">
                  <c:v>Uomini</c:v>
                </c:pt>
              </c:strCache>
            </c:strRef>
          </c:tx>
          <c:spPr>
            <a:solidFill>
              <a:schemeClr val="accent1"/>
            </a:solidFill>
            <a:ln>
              <a:noFill/>
            </a:ln>
            <a:effectLst/>
          </c:spPr>
          <c:invertIfNegative val="0"/>
          <c:cat>
            <c:strRef>
              <c:f>Foglio1!$A$2:$A$5</c:f>
              <c:strCache>
                <c:ptCount val="3"/>
                <c:pt idx="0">
                  <c:v>Laurea</c:v>
                </c:pt>
                <c:pt idx="1">
                  <c:v>Diploma </c:v>
                </c:pt>
                <c:pt idx="2">
                  <c:v>Medie </c:v>
                </c:pt>
              </c:strCache>
            </c:strRef>
          </c:cat>
          <c:val>
            <c:numRef>
              <c:f>Foglio1!$B$2:$B$5</c:f>
              <c:numCache>
                <c:formatCode>General</c:formatCode>
                <c:ptCount val="4"/>
                <c:pt idx="0">
                  <c:v>4</c:v>
                </c:pt>
                <c:pt idx="1">
                  <c:v>7</c:v>
                </c:pt>
                <c:pt idx="2">
                  <c:v>1</c:v>
                </c:pt>
              </c:numCache>
            </c:numRef>
          </c:val>
        </c:ser>
        <c:ser>
          <c:idx val="1"/>
          <c:order val="1"/>
          <c:tx>
            <c:strRef>
              <c:f>Foglio1!$C$1</c:f>
              <c:strCache>
                <c:ptCount val="1"/>
                <c:pt idx="0">
                  <c:v>Donne</c:v>
                </c:pt>
              </c:strCache>
            </c:strRef>
          </c:tx>
          <c:spPr>
            <a:solidFill>
              <a:schemeClr val="accent2"/>
            </a:solidFill>
            <a:ln>
              <a:noFill/>
            </a:ln>
            <a:effectLst/>
          </c:spPr>
          <c:invertIfNegative val="0"/>
          <c:cat>
            <c:strRef>
              <c:f>Foglio1!$A$2:$A$5</c:f>
              <c:strCache>
                <c:ptCount val="3"/>
                <c:pt idx="0">
                  <c:v>Laurea</c:v>
                </c:pt>
                <c:pt idx="1">
                  <c:v>Diploma </c:v>
                </c:pt>
                <c:pt idx="2">
                  <c:v>Medie </c:v>
                </c:pt>
              </c:strCache>
            </c:strRef>
          </c:cat>
          <c:val>
            <c:numRef>
              <c:f>Foglio1!$C$2:$C$5</c:f>
              <c:numCache>
                <c:formatCode>General</c:formatCode>
                <c:ptCount val="4"/>
                <c:pt idx="0">
                  <c:v>11</c:v>
                </c:pt>
                <c:pt idx="1">
                  <c:v>17</c:v>
                </c:pt>
              </c:numCache>
            </c:numRef>
          </c:val>
        </c:ser>
        <c:dLbls>
          <c:showLegendKey val="0"/>
          <c:showVal val="0"/>
          <c:showCatName val="0"/>
          <c:showSerName val="0"/>
          <c:showPercent val="0"/>
          <c:showBubbleSize val="0"/>
        </c:dLbls>
        <c:gapWidth val="182"/>
        <c:axId val="195562032"/>
        <c:axId val="195562416"/>
      </c:barChart>
      <c:catAx>
        <c:axId val="1955620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5562416"/>
        <c:crosses val="autoZero"/>
        <c:auto val="1"/>
        <c:lblAlgn val="ctr"/>
        <c:lblOffset val="100"/>
        <c:noMultiLvlLbl val="0"/>
      </c:catAx>
      <c:valAx>
        <c:axId val="1955624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55620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672</Words>
  <Characters>3836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Antonella Micalizzi</dc:creator>
  <cp:lastModifiedBy>Barbara Ceragioli</cp:lastModifiedBy>
  <cp:revision>4</cp:revision>
  <cp:lastPrinted>2019-06-11T07:31:00Z</cp:lastPrinted>
  <dcterms:created xsi:type="dcterms:W3CDTF">2021-09-14T10:30:00Z</dcterms:created>
  <dcterms:modified xsi:type="dcterms:W3CDTF">2021-09-14T10:31:00Z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2018-03-15T00:00:00Z</vt:filetime>
  </property>
  <property fmtid="{D5CDD505-2E9C-101B-9397-08002B2CF9AE}" pid="3" name="Creator">
    <vt:lpwstr>pdfsam-console (Ver. 2.4.3e)</vt:lpwstr>
  </property>
  <property fmtid="{D5CDD505-2E9C-101B-9397-08002B2CF9AE}" pid="4" name="LastSaved">
    <vt:filetime>2018-06-25T00:00:00Z</vt:filetime>
  </property>
</Properties>
</file>